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3FB1" w14:textId="21A7EB58" w:rsidR="00DB2342" w:rsidRDefault="00AC7CF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5841627" wp14:editId="629AAD5D">
            <wp:extent cx="5732145" cy="7867650"/>
            <wp:effectExtent l="0" t="0" r="1905" b="0"/>
            <wp:docPr id="16138501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9493" w14:textId="77777777" w:rsidR="00DB2342" w:rsidRDefault="00DB234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BB4611D" w14:textId="77777777" w:rsidR="00DB2342" w:rsidRDefault="00DB234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30F2F76" w14:textId="582B99B4" w:rsidR="00470D0A" w:rsidRPr="00323280" w:rsidRDefault="0000000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Общие сведения об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8"/>
        <w:gridCol w:w="6709"/>
      </w:tblGrid>
      <w:tr w:rsidR="00890E42" w:rsidRPr="00DB2342" w14:paraId="705D01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CBF00" w14:textId="77777777" w:rsidR="00470D0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823AA" w14:textId="09852867" w:rsidR="00470D0A" w:rsidRPr="00323280" w:rsidRDefault="00890E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2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32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дошкольное образовательное 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присмотра и оздоровления</w:t>
            </w:r>
            <w:r w:rsidRPr="0032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2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2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90E42" w14:paraId="0420AF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5116C" w14:textId="77777777" w:rsidR="00470D0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A1FBF" w14:textId="7F98DF08" w:rsidR="00470D0A" w:rsidRPr="00890E42" w:rsidRDefault="00890E42">
            <w:pPr>
              <w:rPr>
                <w:lang w:val="ru-RU"/>
              </w:rPr>
            </w:pPr>
            <w:r>
              <w:rPr>
                <w:lang w:val="ru-RU"/>
              </w:rPr>
              <w:t>Малеева Диана Александровна</w:t>
            </w:r>
          </w:p>
        </w:tc>
      </w:tr>
      <w:tr w:rsidR="00890E42" w:rsidRPr="00DB2342" w14:paraId="188165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AC55F" w14:textId="77777777" w:rsidR="00470D0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2C58B" w14:textId="56CF6F91" w:rsidR="00470D0A" w:rsidRPr="00890E42" w:rsidRDefault="00890E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305035</w:t>
            </w:r>
            <w:r w:rsidRPr="0032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Курск</w:t>
            </w:r>
            <w:r w:rsidRPr="0032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Овечкина</w:t>
            </w:r>
            <w:r w:rsidRPr="0032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а</w:t>
            </w:r>
          </w:p>
        </w:tc>
      </w:tr>
      <w:tr w:rsidR="00890E42" w14:paraId="7FC639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BD64B" w14:textId="77777777" w:rsidR="00470D0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8C5BA" w14:textId="33D21167" w:rsidR="00470D0A" w:rsidRPr="00890E42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890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890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54-77-37</w:t>
            </w:r>
          </w:p>
        </w:tc>
      </w:tr>
      <w:tr w:rsidR="00890E42" w14:paraId="0929A9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C4D8F" w14:textId="77777777" w:rsidR="00470D0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85B77" w14:textId="1AC48379" w:rsidR="00470D0A" w:rsidRDefault="00890E42">
            <w:hyperlink r:id="rId9" w:history="1">
              <w:r w:rsidRPr="004A4ECE">
                <w:rPr>
                  <w:rStyle w:val="a3"/>
                  <w:rFonts w:hAnsi="Times New Roman" w:cs="Times New Roman"/>
                  <w:sz w:val="24"/>
                  <w:szCs w:val="24"/>
                </w:rPr>
                <w:t>mdou2kursk@yandex.ru</w:t>
              </w:r>
            </w:hyperlink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90E42" w14:paraId="05DA49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8AE6D" w14:textId="77777777" w:rsidR="00470D0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8419E" w14:textId="7C12766B" w:rsidR="00470D0A" w:rsidRPr="00890E42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 образования </w:t>
            </w:r>
            <w:r w:rsidR="00890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 Курска</w:t>
            </w:r>
          </w:p>
        </w:tc>
      </w:tr>
      <w:tr w:rsidR="00890E42" w14:paraId="73FD0C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62A14" w14:textId="77777777" w:rsidR="00470D0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8F5DE" w14:textId="1EFA85F8" w:rsidR="00470D0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890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90E42" w14:paraId="72392E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F306A" w14:textId="77777777" w:rsidR="00470D0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1265B" w14:textId="4C67FCB4" w:rsidR="00470D0A" w:rsidRPr="00193C3F" w:rsidRDefault="00193C3F">
            <w:pPr>
              <w:rPr>
                <w:lang w:val="ru-RU"/>
              </w:rPr>
            </w:pPr>
            <w:r>
              <w:rPr>
                <w:lang w:val="ru-RU"/>
              </w:rPr>
              <w:t>№ ЛО35-01252-46/00279356 от 17.01.2017 г.</w:t>
            </w:r>
          </w:p>
        </w:tc>
      </w:tr>
    </w:tbl>
    <w:p w14:paraId="16B3FC81" w14:textId="3ECE4300" w:rsidR="00470D0A" w:rsidRPr="00323280" w:rsidRDefault="0032328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муниципальное казенное дошкольное образовательное учреждение «Детский сад присмотра и оздоровления №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2» (далее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890E42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) расположено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890E42">
        <w:rPr>
          <w:rFonts w:hAnsi="Times New Roman" w:cs="Times New Roman"/>
          <w:color w:val="000000"/>
          <w:sz w:val="28"/>
          <w:szCs w:val="28"/>
          <w:lang w:val="ru-RU"/>
        </w:rPr>
        <w:t>центре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города вдали от производящих предприятий. Здание </w:t>
      </w:r>
      <w:r w:rsidR="00890E42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построено по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типовому проекту. Проектная наполняемость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70 мест. Общая площадь здания </w:t>
      </w:r>
      <w:r w:rsidR="00890E42">
        <w:rPr>
          <w:rFonts w:hAnsi="Times New Roman" w:cs="Times New Roman"/>
          <w:color w:val="000000"/>
          <w:sz w:val="28"/>
          <w:szCs w:val="28"/>
          <w:lang w:val="ru-RU"/>
        </w:rPr>
        <w:t>1210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,1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кв.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м, из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них площадь помещений, используемых для нужд образовательного процесса, </w:t>
      </w:r>
      <w:r w:rsidR="00890E42">
        <w:rPr>
          <w:rFonts w:hAnsi="Times New Roman" w:cs="Times New Roman"/>
          <w:color w:val="000000"/>
          <w:sz w:val="28"/>
          <w:szCs w:val="28"/>
          <w:lang w:val="ru-RU"/>
        </w:rPr>
        <w:t>566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890E42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кв.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м.</w:t>
      </w:r>
    </w:p>
    <w:p w14:paraId="11EA9132" w14:textId="104EDEE3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Цель деятельности </w:t>
      </w:r>
      <w:r w:rsidR="00890E42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14:paraId="6ED0E4B5" w14:textId="4DB8A9CC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Предметом деятельности </w:t>
      </w:r>
      <w:r w:rsidR="00890E42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14:paraId="5EE2E0C6" w14:textId="2963D149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Режим работы </w:t>
      </w:r>
      <w:r w:rsidR="00890E42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рабочая неделя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пятидневная,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понедельника по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пятницу. Длительность пребывания детей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группах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12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часов. Режим работы групп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890E42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:00 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890E42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:00.</w:t>
      </w:r>
    </w:p>
    <w:p w14:paraId="40D5F0DC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14:paraId="53416918" w14:textId="77777777" w:rsidR="0079151C" w:rsidRDefault="00000000" w:rsidP="007915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14:paraId="30189D5E" w14:textId="0FDAAD92" w:rsidR="00470D0A" w:rsidRPr="00323280" w:rsidRDefault="00000000" w:rsidP="0079151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Образовательная деятельность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193C3F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организована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приказом Минобрнауки России от 17.10.2013 № 1155 (далее – ФГОС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ДО).</w:t>
      </w:r>
    </w:p>
    <w:p w14:paraId="3B59FE75" w14:textId="769F8BA0" w:rsidR="00470D0A" w:rsidRPr="00323280" w:rsidRDefault="00193C3F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функционирует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молодежи» и требованиями СанПиН 1.2.3685-21 «Гигиенические нормативы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14:paraId="0683AA25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основании утвержденной основной образовательной программы дошкольного образования (далее –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ООП ДО), которая составлена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ФОП ДО), санитарно-эпидемиологическими правилами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нормативами.</w:t>
      </w:r>
    </w:p>
    <w:p w14:paraId="19179268" w14:textId="6F130059" w:rsidR="00193C3F" w:rsidRDefault="00193C3F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посещают </w:t>
      </w:r>
      <w:r w:rsidR="00092EB5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F5773B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</w:t>
      </w:r>
      <w:r w:rsidR="00F5773B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возрасте от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1,5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лет. </w:t>
      </w:r>
      <w:r w:rsidRPr="00193C3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193C3F">
        <w:rPr>
          <w:rFonts w:hAnsi="Times New Roman" w:cs="Times New Roman"/>
          <w:color w:val="000000"/>
          <w:sz w:val="28"/>
          <w:szCs w:val="28"/>
          <w:lang w:val="ru-RU"/>
        </w:rPr>
        <w:t xml:space="preserve"> сформировано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193C3F">
        <w:rPr>
          <w:rFonts w:hAnsi="Times New Roman" w:cs="Times New Roman"/>
          <w:color w:val="000000"/>
          <w:sz w:val="28"/>
          <w:szCs w:val="28"/>
          <w:lang w:val="ru-RU"/>
        </w:rPr>
        <w:t xml:space="preserve">групп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оздоровительной</w:t>
      </w:r>
      <w:r w:rsidRPr="00193C3F">
        <w:rPr>
          <w:rFonts w:hAnsi="Times New Roman" w:cs="Times New Roman"/>
          <w:color w:val="000000"/>
          <w:sz w:val="28"/>
          <w:szCs w:val="28"/>
          <w:lang w:val="ru-RU"/>
        </w:rPr>
        <w:t xml:space="preserve"> направленности. Из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193C3F">
        <w:rPr>
          <w:rFonts w:hAnsi="Times New Roman" w:cs="Times New Roman"/>
          <w:color w:val="000000"/>
          <w:sz w:val="28"/>
          <w:szCs w:val="28"/>
          <w:lang w:val="ru-RU"/>
        </w:rPr>
        <w:t>них:</w:t>
      </w:r>
    </w:p>
    <w:p w14:paraId="649F5A54" w14:textId="77777777" w:rsidR="00F95CF0" w:rsidRPr="00B323E4" w:rsidRDefault="00F95CF0" w:rsidP="00F95CF0">
      <w:pPr>
        <w:pStyle w:val="a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23E4">
        <w:rPr>
          <w:rFonts w:ascii="Times New Roman" w:hAnsi="Times New Roman" w:cs="Times New Roman"/>
          <w:sz w:val="28"/>
          <w:szCs w:val="28"/>
          <w:lang w:val="ru-RU"/>
        </w:rPr>
        <w:t>Таблица № 1</w:t>
      </w:r>
    </w:p>
    <w:p w14:paraId="505922CE" w14:textId="77777777" w:rsidR="00F95CF0" w:rsidRDefault="00F95CF0" w:rsidP="00F95CF0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323E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Возрастные группы</w:t>
      </w:r>
    </w:p>
    <w:p w14:paraId="06990DF5" w14:textId="77777777" w:rsidR="00F95CF0" w:rsidRPr="00B323E4" w:rsidRDefault="00F95CF0" w:rsidP="00F95CF0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3828"/>
        <w:gridCol w:w="2296"/>
      </w:tblGrid>
      <w:tr w:rsidR="00F95CF0" w:rsidRPr="006B4289" w14:paraId="5C5B28B0" w14:textId="77777777" w:rsidTr="00CF2E64">
        <w:trPr>
          <w:trHeight w:val="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30AB" w14:textId="77777777" w:rsidR="00F95CF0" w:rsidRPr="006B4289" w:rsidRDefault="00F95CF0" w:rsidP="00CF2E6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CE098" w14:textId="77777777" w:rsidR="00F95CF0" w:rsidRPr="006B4289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8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групп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0435" w14:textId="568E88F0" w:rsidR="00F95CF0" w:rsidRPr="00D91811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42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  <w:r w:rsidR="00D918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/детей</w:t>
            </w:r>
          </w:p>
        </w:tc>
      </w:tr>
      <w:tr w:rsidR="00F95CF0" w:rsidRPr="006B4289" w14:paraId="2E59EE0A" w14:textId="77777777" w:rsidTr="00CF2E64">
        <w:trPr>
          <w:trHeight w:val="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D40F" w14:textId="77777777" w:rsidR="00F95CF0" w:rsidRPr="006B4289" w:rsidRDefault="00F95CF0" w:rsidP="00CF2E6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B428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  <w:r w:rsidRPr="006B4289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82168" w14:textId="77777777" w:rsidR="00F95CF0" w:rsidRPr="006B4289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Оздоровительная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8A71" w14:textId="19675743" w:rsidR="00F95CF0" w:rsidRPr="00D91811" w:rsidRDefault="00F95CF0" w:rsidP="00CF2E64">
            <w:pPr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9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F95CF0" w:rsidRPr="006B4289" w14:paraId="6A222456" w14:textId="77777777" w:rsidTr="00CF2E64">
        <w:trPr>
          <w:trHeight w:val="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B911" w14:textId="77777777" w:rsidR="00F95CF0" w:rsidRPr="006B4289" w:rsidRDefault="00F95CF0" w:rsidP="00CF2E6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B4289">
              <w:rPr>
                <w:rFonts w:ascii="Times New Roman" w:hAnsi="Times New Roman" w:cs="Times New Roman"/>
                <w:sz w:val="24"/>
                <w:szCs w:val="24"/>
              </w:rPr>
              <w:t>т 3 до 4 лет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AD4C" w14:textId="77777777" w:rsidR="00F95CF0" w:rsidRPr="006B4289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Оздоровительная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1A92" w14:textId="7898FE92" w:rsidR="00F95CF0" w:rsidRPr="006B4289" w:rsidRDefault="00F95CF0" w:rsidP="00CF2E64">
            <w:pPr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1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9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F95CF0" w:rsidRPr="006B4289" w14:paraId="37499153" w14:textId="77777777" w:rsidTr="00CF2E64">
        <w:trPr>
          <w:trHeight w:val="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D427" w14:textId="77777777" w:rsidR="00F95CF0" w:rsidRPr="006B4289" w:rsidRDefault="00F95CF0" w:rsidP="00CF2E6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B4289">
              <w:rPr>
                <w:rFonts w:ascii="Times New Roman" w:hAnsi="Times New Roman" w:cs="Times New Roman"/>
                <w:sz w:val="24"/>
                <w:szCs w:val="24"/>
              </w:rPr>
              <w:t>т 4 до 5 лет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FBF00" w14:textId="77777777" w:rsidR="00F95CF0" w:rsidRPr="006B4289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Оздоровительная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2CE1" w14:textId="46B10B2B" w:rsidR="00F95CF0" w:rsidRPr="006B4289" w:rsidRDefault="00F95CF0" w:rsidP="00CF2E64">
            <w:pPr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1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9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F95CF0" w:rsidRPr="006B4289" w14:paraId="034180FB" w14:textId="77777777" w:rsidTr="00CF2E64">
        <w:trPr>
          <w:trHeight w:val="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F1F9" w14:textId="77777777" w:rsidR="00F95CF0" w:rsidRPr="006B4289" w:rsidRDefault="00F95CF0" w:rsidP="00CF2E6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B4289">
              <w:rPr>
                <w:rFonts w:ascii="Times New Roman" w:hAnsi="Times New Roman" w:cs="Times New Roman"/>
                <w:sz w:val="24"/>
                <w:szCs w:val="24"/>
              </w:rPr>
              <w:t>т 5 до 6 лет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A89D" w14:textId="77777777" w:rsidR="00F95CF0" w:rsidRPr="006B4289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Оздоровительная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49A2" w14:textId="3A017B6D" w:rsidR="00F95CF0" w:rsidRPr="006B4289" w:rsidRDefault="00F95CF0" w:rsidP="00CF2E64">
            <w:pPr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1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9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F95CF0" w:rsidRPr="006B4289" w14:paraId="2CCCDAB0" w14:textId="77777777" w:rsidTr="00CF2E64">
        <w:trPr>
          <w:trHeight w:val="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DC859" w14:textId="77777777" w:rsidR="00F95CF0" w:rsidRPr="006B4289" w:rsidRDefault="00F95CF0" w:rsidP="00CF2E6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B4289">
              <w:rPr>
                <w:rFonts w:ascii="Times New Roman" w:hAnsi="Times New Roman" w:cs="Times New Roman"/>
                <w:sz w:val="24"/>
                <w:szCs w:val="24"/>
              </w:rPr>
              <w:t xml:space="preserve">т 6 до </w:t>
            </w: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B42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BA36C" w14:textId="77777777" w:rsidR="00F95CF0" w:rsidRPr="006B4289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Оздоровительная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53B3" w14:textId="32201B0F" w:rsidR="00F95CF0" w:rsidRPr="006B4289" w:rsidRDefault="00F95CF0" w:rsidP="00CF2E64">
            <w:pPr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1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9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F95CF0" w:rsidRPr="006B4289" w14:paraId="6FCD5163" w14:textId="77777777" w:rsidTr="00CF2E64">
        <w:trPr>
          <w:trHeight w:val="38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E518D" w14:textId="77777777" w:rsidR="00F95CF0" w:rsidRPr="006B4289" w:rsidRDefault="00F95CF0" w:rsidP="00CF2E64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8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703A" w14:textId="5F09EC19" w:rsidR="00F95CF0" w:rsidRPr="006B4289" w:rsidRDefault="00F95CF0" w:rsidP="00CF2E64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B4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8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092E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83</w:t>
            </w:r>
            <w:r w:rsidR="00D918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B4289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</w:tr>
    </w:tbl>
    <w:p w14:paraId="32B82785" w14:textId="77777777" w:rsidR="00F95CF0" w:rsidRDefault="00F95CF0" w:rsidP="00F95CF0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</w:p>
    <w:p w14:paraId="6720138B" w14:textId="77777777" w:rsidR="00470D0A" w:rsidRPr="00323280" w:rsidRDefault="00000000" w:rsidP="0038341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14:paraId="549A9991" w14:textId="02CB4654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Воспитательная работа </w:t>
      </w:r>
      <w:r w:rsidR="00941A43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строится на основе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программы воспитания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календарного плана воспитательной работы, которые являются частью основной образовательной программы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дошкольного образования.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14:paraId="4A023E92" w14:textId="57CF89F8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По итогам мониторинга за 2024 год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941A43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, что отразилось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результатах анкетирования, проведенного 20.12.2024. Вместе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тем, родители высказали пожелания по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введению мероприятий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календарный план воспитательной работы </w:t>
      </w:r>
      <w:r w:rsidR="00941A43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, например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проводить спортивные мероприятия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открытом воздухе совместно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родителями. Предложения родителей будут рассмотрены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при наличии возможностей </w:t>
      </w:r>
      <w:r w:rsidR="00941A43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включены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 на второе полугодие 2025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14:paraId="53273A49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2024 году проводился ежегодный анализ состава семей воспитанников.</w:t>
      </w:r>
    </w:p>
    <w:p w14:paraId="22F3D4CB" w14:textId="77777777" w:rsidR="00470D0A" w:rsidRPr="00294E70" w:rsidRDefault="00000000" w:rsidP="00294E7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92E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Характеристика семей по</w:t>
      </w:r>
      <w:r w:rsidRPr="00294E7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92E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составу</w:t>
      </w:r>
    </w:p>
    <w:p w14:paraId="0F69C300" w14:textId="7BE43097" w:rsidR="00294E70" w:rsidRPr="00294E70" w:rsidRDefault="00294E70" w:rsidP="00294E70">
      <w:pPr>
        <w:pStyle w:val="a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23E4">
        <w:rPr>
          <w:rFonts w:ascii="Times New Roman" w:hAnsi="Times New Roman" w:cs="Times New Roman"/>
          <w:sz w:val="28"/>
          <w:szCs w:val="28"/>
          <w:lang w:val="ru-RU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9"/>
        <w:gridCol w:w="2022"/>
        <w:gridCol w:w="4736"/>
      </w:tblGrid>
      <w:tr w:rsidR="00470D0A" w:rsidRPr="00DB2342" w14:paraId="031F41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73427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8B628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0C4EB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470D0A" w:rsidRPr="00323280" w14:paraId="521DC9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220A0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A7DA1" w14:textId="2B5C3E49" w:rsidR="00470D0A" w:rsidRPr="00941A43" w:rsidRDefault="00092EB5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282B9" w14:textId="03CC786C" w:rsidR="00470D0A" w:rsidRPr="00323280" w:rsidRDefault="004B21F9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90,3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70D0A" w:rsidRPr="00323280" w14:paraId="16FCCA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A9DC1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2E4FC" w14:textId="25118F71" w:rsidR="00470D0A" w:rsidRPr="00941A43" w:rsidRDefault="00F5773B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7524B" w14:textId="66D0D600" w:rsidR="00470D0A" w:rsidRPr="00323280" w:rsidRDefault="004B21F9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8,4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70D0A" w:rsidRPr="00323280" w14:paraId="021B0B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A01FA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AC662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99376" w14:textId="55950C03" w:rsidR="00470D0A" w:rsidRPr="00323280" w:rsidRDefault="004B21F9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1,2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70D0A" w:rsidRPr="00323280" w14:paraId="1319E3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254A6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64E68" w14:textId="261CF4A5" w:rsidR="00470D0A" w:rsidRPr="00941A43" w:rsidRDefault="00941A43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ABE0E" w14:textId="7508E2F2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0,</w:t>
            </w:r>
            <w:r w:rsidR="00704DE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14:paraId="633952C1" w14:textId="7C28F867" w:rsidR="00470D0A" w:rsidRDefault="00000000" w:rsidP="00294E7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94E70">
        <w:rPr>
          <w:rFonts w:hAnsi="Times New Roman" w:cs="Times New Roman"/>
          <w:b/>
          <w:bCs/>
          <w:color w:val="000000"/>
          <w:sz w:val="28"/>
          <w:szCs w:val="28"/>
        </w:rPr>
        <w:t>Характеристика семей по количеству детей</w:t>
      </w:r>
      <w:r w:rsidR="00294E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7063AE70" w14:textId="40CC20DC" w:rsidR="00294E70" w:rsidRPr="00294E70" w:rsidRDefault="00294E70" w:rsidP="00294E70">
      <w:pPr>
        <w:pStyle w:val="a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23E4">
        <w:rPr>
          <w:rFonts w:ascii="Times New Roman" w:hAnsi="Times New Roman" w:cs="Times New Roman"/>
          <w:sz w:val="28"/>
          <w:szCs w:val="28"/>
          <w:lang w:val="ru-RU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2"/>
        <w:gridCol w:w="2004"/>
        <w:gridCol w:w="4631"/>
      </w:tblGrid>
      <w:tr w:rsidR="00470D0A" w:rsidRPr="00DB2342" w14:paraId="1B0CB5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8AB3A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DA63E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F47A8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470D0A" w:rsidRPr="00323280" w14:paraId="06FA28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F3B37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F8BD6" w14:textId="7F9C456E" w:rsidR="00470D0A" w:rsidRPr="00941A43" w:rsidRDefault="009A28C2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48F4B" w14:textId="5A133C11" w:rsidR="00470D0A" w:rsidRPr="00323280" w:rsidRDefault="004B21F9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32,5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70D0A" w:rsidRPr="00323280" w14:paraId="4D5AF4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0CB28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EA5C2" w14:textId="5F9DE3F8" w:rsidR="00470D0A" w:rsidRPr="00941A43" w:rsidRDefault="009A28C2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9D05A" w14:textId="589B589C" w:rsidR="00470D0A" w:rsidRPr="00323280" w:rsidRDefault="0079151C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57,8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70D0A" w:rsidRPr="00323280" w14:paraId="18C81E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18F63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6A31A" w14:textId="10645EAB" w:rsidR="00470D0A" w:rsidRPr="00941A43" w:rsidRDefault="00941A43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C09FE" w14:textId="63C96DD1" w:rsidR="00470D0A" w:rsidRPr="00323280" w:rsidRDefault="0079151C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9,6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14:paraId="50405A2D" w14:textId="32B6CE3C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Воспитательная работа </w:t>
      </w:r>
      <w:r w:rsidR="00941A43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строится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родителей. Детям из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неполных семей уделяется большее внимание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первые месяцы после зачисления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941A43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FD04C22" w14:textId="70F75892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Во исполнение указа Президента РФ от 22.11.2023 № 875 в 2024 году в</w:t>
      </w:r>
      <w:r w:rsidR="00704D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41A43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реализовывались мероприятия, приуроченные к Году семьи. Для этого утвердили план мероприятий </w:t>
      </w:r>
      <w:r w:rsidR="00941A43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, разработанный на основе плана Правительства РФ от 26.12.2023 № 21515-П45-ТГ</w:t>
      </w:r>
      <w:r w:rsidR="00941A4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505A1C0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6DE9E191" w14:textId="55A4990C" w:rsidR="00941A43" w:rsidRPr="00D07D83" w:rsidRDefault="00000000" w:rsidP="00D07D8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«Моя семья: генеалогическое древо, члены семьи»;</w:t>
      </w:r>
    </w:p>
    <w:p w14:paraId="2EAEAF03" w14:textId="6A76E2DB" w:rsidR="00470D0A" w:rsidRPr="00941A43" w:rsidRDefault="00000000" w:rsidP="0032328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41A43">
        <w:rPr>
          <w:rFonts w:hAnsi="Times New Roman" w:cs="Times New Roman"/>
          <w:color w:val="000000"/>
          <w:sz w:val="28"/>
          <w:szCs w:val="28"/>
          <w:lang w:val="ru-RU"/>
        </w:rPr>
        <w:t>Для взаимодействия с родителями реализовывали совместный проект «Моя семья». В рамках него предусмотрели микро форматы участия:</w:t>
      </w:r>
    </w:p>
    <w:p w14:paraId="7E7CCAF2" w14:textId="7E6C206A" w:rsidR="00470D0A" w:rsidRPr="00323280" w:rsidRDefault="00000000" w:rsidP="0032328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составление рассказов на тему: «Моя семья», «С кем я живу», «Мо</w:t>
      </w:r>
      <w:r w:rsidR="00941A43">
        <w:rPr>
          <w:rFonts w:hAnsi="Times New Roman" w:cs="Times New Roman"/>
          <w:color w:val="000000"/>
          <w:sz w:val="28"/>
          <w:szCs w:val="28"/>
          <w:lang w:val="ru-RU"/>
        </w:rPr>
        <w:t>и традиции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», «Мо</w:t>
      </w:r>
      <w:r w:rsidR="00D07D83">
        <w:rPr>
          <w:rFonts w:hAnsi="Times New Roman" w:cs="Times New Roman"/>
          <w:color w:val="000000"/>
          <w:sz w:val="28"/>
          <w:szCs w:val="28"/>
          <w:lang w:val="ru-RU"/>
        </w:rPr>
        <w:t>и братья меньшие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», «Чем я люблю заниматься в детском саду и дома», «Каким я хочу стать», «Как я помогаю дома»;</w:t>
      </w:r>
    </w:p>
    <w:p w14:paraId="1482A359" w14:textId="77777777" w:rsidR="00470D0A" w:rsidRPr="00323280" w:rsidRDefault="00000000" w:rsidP="0032328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совместное создание герба семьи, оформление генеалогического древа;</w:t>
      </w:r>
    </w:p>
    <w:p w14:paraId="72C14381" w14:textId="079D754C" w:rsidR="00470D0A" w:rsidRDefault="00000000" w:rsidP="0032328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выпуск семейной газеты «В здоровом теле – здоровый дух»</w:t>
      </w:r>
      <w:r w:rsidR="00D07D8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9F1C48A" w14:textId="3F2E710B" w:rsidR="00D07D83" w:rsidRPr="00323280" w:rsidRDefault="00D07D83" w:rsidP="0032328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участие в конкурсе «Семья года»</w:t>
      </w:r>
    </w:p>
    <w:p w14:paraId="24B445D9" w14:textId="77777777" w:rsidR="00470D0A" w:rsidRPr="00323280" w:rsidRDefault="00000000" w:rsidP="0038341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14:paraId="32E86E40" w14:textId="35CC8DE1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294E70">
        <w:rPr>
          <w:rFonts w:hAnsi="Times New Roman" w:cs="Times New Roman"/>
          <w:color w:val="000000"/>
          <w:sz w:val="28"/>
          <w:szCs w:val="28"/>
          <w:lang w:val="ru-RU"/>
        </w:rPr>
        <w:t xml:space="preserve">МКДОУ № 2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уставом Детского сада.</w:t>
      </w:r>
    </w:p>
    <w:p w14:paraId="19DA4D9E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строится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Единоличным исполнительным органом является руководитель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заведующий.</w:t>
      </w:r>
    </w:p>
    <w:p w14:paraId="66E05AFF" w14:textId="7734F628" w:rsidR="00470D0A" w:rsidRDefault="00000000" w:rsidP="00294E7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94E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Органы управления, действующие в</w:t>
      </w:r>
      <w:r w:rsidRPr="00294E7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F95CF0" w:rsidRPr="00294E7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МКДОУ № 2</w:t>
      </w:r>
    </w:p>
    <w:p w14:paraId="5E0DFC3D" w14:textId="6546795C" w:rsidR="00294E70" w:rsidRPr="00B323E4" w:rsidRDefault="00294E70" w:rsidP="00294E70">
      <w:pPr>
        <w:pStyle w:val="a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23E4">
        <w:rPr>
          <w:rFonts w:ascii="Times New Roman" w:hAnsi="Times New Roman" w:cs="Times New Roman"/>
          <w:sz w:val="28"/>
          <w:szCs w:val="28"/>
          <w:lang w:val="ru-RU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5614264B" w14:textId="77777777" w:rsidR="00294E70" w:rsidRPr="00294E70" w:rsidRDefault="00294E70" w:rsidP="00294E7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7"/>
        <w:gridCol w:w="6910"/>
      </w:tblGrid>
      <w:tr w:rsidR="00470D0A" w:rsidRPr="00323280" w14:paraId="63DEB0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FD61B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5B21C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470D0A" w:rsidRPr="00DB2342" w14:paraId="685911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36D1B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D94FB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70D0A" w:rsidRPr="00323280" w14:paraId="73B4D6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1AE80" w14:textId="5C0DC037" w:rsidR="00470D0A" w:rsidRPr="00C32360" w:rsidRDefault="00470D0A" w:rsidP="0032328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02B29" w14:textId="77777777" w:rsidR="00470D0A" w:rsidRPr="00323280" w:rsidRDefault="00000000" w:rsidP="0032328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14:paraId="60D48262" w14:textId="77777777" w:rsidR="00470D0A" w:rsidRPr="00323280" w:rsidRDefault="00000000" w:rsidP="00323280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14:paraId="539AD62C" w14:textId="77777777" w:rsidR="00470D0A" w:rsidRPr="00323280" w:rsidRDefault="00000000" w:rsidP="00323280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14:paraId="76173763" w14:textId="77777777" w:rsidR="00470D0A" w:rsidRPr="00323280" w:rsidRDefault="00000000" w:rsidP="00323280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470D0A" w:rsidRPr="00323280" w14:paraId="53CCEA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CA792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58725" w14:textId="77777777" w:rsidR="00470D0A" w:rsidRPr="00323280" w:rsidRDefault="00000000" w:rsidP="0032328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323280">
              <w:rPr>
                <w:sz w:val="28"/>
                <w:szCs w:val="28"/>
                <w:lang w:val="ru-RU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деятельностью Детского сада,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вопросы:</w:t>
            </w:r>
          </w:p>
          <w:p w14:paraId="4E4A2EDC" w14:textId="77777777" w:rsidR="00470D0A" w:rsidRPr="00323280" w:rsidRDefault="00000000" w:rsidP="00323280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14:paraId="0EF484EB" w14:textId="77777777" w:rsidR="00470D0A" w:rsidRPr="00323280" w:rsidRDefault="00000000" w:rsidP="00323280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14:paraId="559BDA6D" w14:textId="77777777" w:rsidR="00470D0A" w:rsidRPr="00323280" w:rsidRDefault="00000000" w:rsidP="00323280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14:paraId="57176422" w14:textId="77777777" w:rsidR="00470D0A" w:rsidRPr="00323280" w:rsidRDefault="00000000" w:rsidP="00323280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процесса;</w:t>
            </w:r>
          </w:p>
          <w:p w14:paraId="376952B4" w14:textId="77777777" w:rsidR="00470D0A" w:rsidRPr="00323280" w:rsidRDefault="00000000" w:rsidP="00323280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повышении квалификации педагогических работников;</w:t>
            </w:r>
          </w:p>
          <w:p w14:paraId="5E96A1E0" w14:textId="77777777" w:rsidR="00470D0A" w:rsidRPr="00323280" w:rsidRDefault="00000000" w:rsidP="00323280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470D0A" w:rsidRPr="00DB2342" w14:paraId="0022C1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D346B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0D254" w14:textId="77777777" w:rsidR="00470D0A" w:rsidRPr="00323280" w:rsidRDefault="00000000" w:rsidP="0032328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</w:t>
            </w:r>
            <w:r w:rsidRPr="00323280">
              <w:rPr>
                <w:sz w:val="28"/>
                <w:szCs w:val="28"/>
                <w:lang w:val="ru-RU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организацией,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14:paraId="5A6191E4" w14:textId="77777777" w:rsidR="00470D0A" w:rsidRPr="00323280" w:rsidRDefault="00000000" w:rsidP="00323280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участвовать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14:paraId="6C26CC91" w14:textId="77777777" w:rsidR="00470D0A" w:rsidRPr="00323280" w:rsidRDefault="00000000" w:rsidP="00323280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14:paraId="2782C75F" w14:textId="77777777" w:rsidR="00470D0A" w:rsidRPr="00323280" w:rsidRDefault="00000000" w:rsidP="00323280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14:paraId="5F27422E" w14:textId="77777777" w:rsidR="00470D0A" w:rsidRPr="00323280" w:rsidRDefault="00000000" w:rsidP="00323280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14:paraId="50595C05" w14:textId="2BB14971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Структура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система управления соответствуют специфике деятельности </w:t>
      </w:r>
      <w:r w:rsidR="00704DEA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A88140F" w14:textId="77777777" w:rsidR="00470D0A" w:rsidRPr="00323280" w:rsidRDefault="00000000" w:rsidP="0038341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14:paraId="41765B6A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r w:rsidRPr="00323280">
        <w:rPr>
          <w:rFonts w:hAnsi="Times New Roman" w:cs="Times New Roman"/>
          <w:color w:val="000000"/>
          <w:sz w:val="28"/>
          <w:szCs w:val="28"/>
        </w:rPr>
        <w:t>Педагоги использовали следующие формы диагностики:</w:t>
      </w:r>
    </w:p>
    <w:p w14:paraId="749DD4C9" w14:textId="77777777" w:rsidR="00470D0A" w:rsidRPr="00323280" w:rsidRDefault="00000000" w:rsidP="0032328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занятия (по каждому разделу программы);</w:t>
      </w:r>
    </w:p>
    <w:p w14:paraId="65F916B5" w14:textId="77777777" w:rsidR="00470D0A" w:rsidRPr="00323280" w:rsidRDefault="00000000" w:rsidP="0032328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23280">
        <w:rPr>
          <w:rFonts w:hAnsi="Times New Roman" w:cs="Times New Roman"/>
          <w:color w:val="000000"/>
          <w:sz w:val="28"/>
          <w:szCs w:val="28"/>
        </w:rPr>
        <w:t>диагностические срезы;</w:t>
      </w:r>
    </w:p>
    <w:p w14:paraId="1FE908FB" w14:textId="77777777" w:rsidR="00470D0A" w:rsidRPr="00323280" w:rsidRDefault="00000000" w:rsidP="0032328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323280">
        <w:rPr>
          <w:rFonts w:hAnsi="Times New Roman" w:cs="Times New Roman"/>
          <w:color w:val="000000"/>
          <w:sz w:val="28"/>
          <w:szCs w:val="28"/>
        </w:rPr>
        <w:t>наблюдения, итоговые занятия.</w:t>
      </w:r>
    </w:p>
    <w:p w14:paraId="4A0A35E3" w14:textId="77777777" w:rsidR="00470D0A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конец 2024 года выглядят следующим образом:</w:t>
      </w:r>
    </w:p>
    <w:p w14:paraId="0CCDCEC3" w14:textId="3EBC24AE" w:rsidR="00F95CF0" w:rsidRDefault="00F95CF0" w:rsidP="00F95CF0">
      <w:pPr>
        <w:spacing w:after="0"/>
        <w:jc w:val="right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72440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Таблица № 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294E70">
        <w:rPr>
          <w:rFonts w:ascii="Times New Roman" w:eastAsia="TimesNewRomanPSMT" w:hAnsi="Times New Roman" w:cs="Times New Roman"/>
          <w:sz w:val="28"/>
          <w:szCs w:val="28"/>
          <w:lang w:val="ru-RU"/>
        </w:rPr>
        <w:t>5</w:t>
      </w:r>
    </w:p>
    <w:p w14:paraId="63C346B1" w14:textId="52C51E41" w:rsidR="00F95CF0" w:rsidRPr="000C50DE" w:rsidRDefault="00F95CF0" w:rsidP="00F95CF0">
      <w:pPr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b/>
          <w:sz w:val="28"/>
          <w:szCs w:val="28"/>
          <w:lang w:val="ru-RU"/>
        </w:rPr>
        <w:t>Результаты педагогической диагностики за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23-</w:t>
      </w:r>
      <w:r w:rsidRPr="006B4289">
        <w:rPr>
          <w:rFonts w:ascii="Times New Roman" w:hAnsi="Times New Roman" w:cs="Times New Roman"/>
          <w:b/>
          <w:sz w:val="28"/>
          <w:szCs w:val="28"/>
          <w:lang w:val="ru-RU"/>
        </w:rPr>
        <w:t>2024 гг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W w:w="907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1433"/>
        <w:gridCol w:w="1402"/>
        <w:gridCol w:w="1559"/>
        <w:gridCol w:w="1560"/>
        <w:gridCol w:w="1275"/>
      </w:tblGrid>
      <w:tr w:rsidR="00F95CF0" w:rsidRPr="004C6316" w14:paraId="48E43921" w14:textId="77777777" w:rsidTr="00CF2E64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CE5D" w14:textId="77777777" w:rsidR="00F95CF0" w:rsidRPr="004C6316" w:rsidRDefault="00F95CF0" w:rsidP="00CF2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63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области</w:t>
            </w:r>
          </w:p>
          <w:p w14:paraId="09A8AC5E" w14:textId="77777777" w:rsidR="00F95CF0" w:rsidRPr="004C6316" w:rsidRDefault="00F95CF0" w:rsidP="00CF2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средний показатель по учреждению </w:t>
            </w:r>
            <w:r w:rsidRPr="004C6316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38D0" w14:textId="77777777" w:rsidR="00F95CF0" w:rsidRPr="004C6316" w:rsidRDefault="00F95CF0" w:rsidP="00CF2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</w:t>
            </w:r>
            <w:r w:rsidRPr="004C6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ативное развитие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52E9" w14:textId="77777777" w:rsidR="00F95CF0" w:rsidRPr="004C6316" w:rsidRDefault="00F95CF0" w:rsidP="00CF2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9C33" w14:textId="77777777" w:rsidR="00F95CF0" w:rsidRPr="004C6316" w:rsidRDefault="00F95CF0" w:rsidP="00CF2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1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7050E" w14:textId="77777777" w:rsidR="00F95CF0" w:rsidRPr="004C6316" w:rsidRDefault="00F95CF0" w:rsidP="00CF2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1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</w:t>
            </w:r>
            <w:r w:rsidRPr="004C6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AA39" w14:textId="77777777" w:rsidR="00F95CF0" w:rsidRPr="004C6316" w:rsidRDefault="00F95CF0" w:rsidP="00CF2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F95CF0" w:rsidRPr="006B4289" w14:paraId="20C43978" w14:textId="77777777" w:rsidTr="00CF2E64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B15E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B398B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B4D89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318E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BC238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A992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4B260655" w14:textId="77777777" w:rsidR="00F95CF0" w:rsidRDefault="00F95CF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8A099FF" w14:textId="77777777" w:rsidR="00F95CF0" w:rsidRDefault="00F95CF0" w:rsidP="00F95CF0">
      <w:pPr>
        <w:jc w:val="right"/>
        <w:rPr>
          <w:rFonts w:ascii="Times New Roman" w:eastAsia="TimesNewRomanPSMT" w:hAnsi="Times New Roman" w:cs="Times New Roman"/>
          <w:sz w:val="28"/>
          <w:szCs w:val="28"/>
          <w:lang w:val="ru-RU"/>
        </w:rPr>
      </w:pPr>
    </w:p>
    <w:p w14:paraId="3861BC0C" w14:textId="77777777" w:rsidR="00F95CF0" w:rsidRPr="008D14D9" w:rsidRDefault="00F95CF0" w:rsidP="00F95C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14D9">
        <w:rPr>
          <w:rFonts w:ascii="Times New Roman" w:hAnsi="Times New Roman" w:cs="Times New Roman"/>
          <w:sz w:val="28"/>
          <w:szCs w:val="28"/>
          <w:lang w:val="ru-RU"/>
        </w:rPr>
        <w:t xml:space="preserve">Анализ качества освоения образовательной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D14D9">
        <w:rPr>
          <w:rFonts w:ascii="Times New Roman" w:hAnsi="Times New Roman" w:cs="Times New Roman"/>
          <w:sz w:val="28"/>
          <w:szCs w:val="28"/>
          <w:lang w:val="ru-RU"/>
        </w:rPr>
        <w:t>рограммы воспитанниками по образовательным областям позволяет выстроить следующий рейтинговый порядок: наиболее высокие результаты у воспитанников по образовательным областям: «Социально-коммуникативное развитие», «Художественно-эстетическое развитие», «Физическое развитие», «Познавательное развитие». Самый низкий показатель по речевому развитию объясняется тем, что увеличились число детей с нарушениями речи. Педагогическому коллективу необходимо продолжать работу с воспитанниками, а также с родителями по развитию речи у детей.</w:t>
      </w:r>
    </w:p>
    <w:p w14:paraId="1877D953" w14:textId="41CA371F" w:rsidR="00F95CF0" w:rsidRPr="008D14D9" w:rsidRDefault="00F95CF0" w:rsidP="00F95CF0">
      <w:pPr>
        <w:pStyle w:val="ab"/>
        <w:widowControl w:val="0"/>
        <w:tabs>
          <w:tab w:val="left" w:pos="993"/>
          <w:tab w:val="left" w:pos="1134"/>
        </w:tabs>
        <w:suppressAutoHyphens/>
        <w:spacing w:after="0" w:line="240" w:lineRule="auto"/>
        <w:ind w:left="0"/>
        <w:contextualSpacing w:val="0"/>
        <w:jc w:val="right"/>
        <w:textAlignment w:val="baseline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Таблица № </w:t>
      </w:r>
      <w:r w:rsidR="00294E70">
        <w:rPr>
          <w:rFonts w:ascii="Times New Roman" w:eastAsia="TimesNewRomanPSMT" w:hAnsi="Times New Roman" w:cs="Times New Roman"/>
          <w:sz w:val="28"/>
          <w:szCs w:val="28"/>
          <w:lang w:val="ru-RU"/>
        </w:rPr>
        <w:t>6</w:t>
      </w:r>
    </w:p>
    <w:p w14:paraId="48D90B23" w14:textId="38387CC8" w:rsidR="00F95CF0" w:rsidRDefault="00F95CF0" w:rsidP="00F95CF0">
      <w:pPr>
        <w:autoSpaceDE w:val="0"/>
        <w:spacing w:after="0"/>
        <w:ind w:firstLine="567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ru-RU"/>
        </w:rPr>
      </w:pPr>
      <w:r w:rsidRPr="006B4289">
        <w:rPr>
          <w:rFonts w:ascii="Times New Roman" w:eastAsia="TimesNewRomanPSMT" w:hAnsi="Times New Roman" w:cs="Times New Roman"/>
          <w:b/>
          <w:sz w:val="28"/>
          <w:szCs w:val="28"/>
          <w:lang w:val="ru-RU"/>
        </w:rPr>
        <w:t xml:space="preserve">Сравнительный анализ общего показателя предпосылок учебной деятельности у воспитанников подготовительных групп за </w:t>
      </w:r>
      <w:r>
        <w:rPr>
          <w:rFonts w:ascii="Times New Roman" w:eastAsia="TimesNewRomanPSMT" w:hAnsi="Times New Roman" w:cs="Times New Roman"/>
          <w:b/>
          <w:sz w:val="28"/>
          <w:szCs w:val="28"/>
          <w:lang w:val="ru-RU"/>
        </w:rPr>
        <w:t>3</w:t>
      </w:r>
      <w:r w:rsidRPr="006B4289">
        <w:rPr>
          <w:rFonts w:ascii="Times New Roman" w:eastAsia="TimesNewRomanPSMT" w:hAnsi="Times New Roman" w:cs="Times New Roman"/>
          <w:b/>
          <w:sz w:val="28"/>
          <w:szCs w:val="28"/>
          <w:lang w:val="ru-RU"/>
        </w:rPr>
        <w:t xml:space="preserve"> </w:t>
      </w:r>
      <w:r w:rsidR="00126D16">
        <w:rPr>
          <w:rFonts w:ascii="Times New Roman" w:eastAsia="TimesNewRomanPSMT" w:hAnsi="Times New Roman" w:cs="Times New Roman"/>
          <w:b/>
          <w:sz w:val="28"/>
          <w:szCs w:val="28"/>
          <w:lang w:val="ru-RU"/>
        </w:rPr>
        <w:t>года</w:t>
      </w:r>
    </w:p>
    <w:p w14:paraId="498D0A37" w14:textId="77777777" w:rsidR="00F95CF0" w:rsidRPr="006B4289" w:rsidRDefault="00F95CF0" w:rsidP="00F95CF0">
      <w:pPr>
        <w:autoSpaceDE w:val="0"/>
        <w:spacing w:after="0"/>
        <w:ind w:firstLine="567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ru-RU"/>
        </w:rPr>
      </w:pPr>
    </w:p>
    <w:tbl>
      <w:tblPr>
        <w:tblW w:w="9247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3399"/>
        <w:gridCol w:w="1880"/>
        <w:gridCol w:w="1880"/>
        <w:gridCol w:w="2088"/>
      </w:tblGrid>
      <w:tr w:rsidR="00F95CF0" w:rsidRPr="00EF2D34" w14:paraId="3AAE4B74" w14:textId="77777777" w:rsidTr="00F95CF0">
        <w:trPr>
          <w:trHeight w:val="78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DCB47" w14:textId="77777777" w:rsidR="00F95CF0" w:rsidRPr="00EF2D34" w:rsidRDefault="00F95CF0" w:rsidP="00CF2E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Год/у</w:t>
            </w: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ровень </w:t>
            </w:r>
          </w:p>
          <w:p w14:paraId="6BFC40D3" w14:textId="77777777" w:rsidR="00F95CF0" w:rsidRPr="00EF2D34" w:rsidRDefault="00F95CF0" w:rsidP="00CF2E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645DC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F2D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21-2022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ED67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EF2D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2-2023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5226" w14:textId="77777777" w:rsidR="00F95CF0" w:rsidRPr="00EF2D34" w:rsidRDefault="00F95CF0" w:rsidP="00CF2E6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EF2D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3-2024</w:t>
            </w:r>
          </w:p>
        </w:tc>
      </w:tr>
      <w:tr w:rsidR="00F95CF0" w:rsidRPr="00EF2D34" w14:paraId="55D74166" w14:textId="77777777" w:rsidTr="00F95CF0">
        <w:trPr>
          <w:trHeight w:val="25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17E34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B3339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DF7B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605B" w14:textId="77777777" w:rsidR="00F95CF0" w:rsidRPr="00EF2D34" w:rsidRDefault="00F95CF0" w:rsidP="00CF2E6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CF0" w:rsidRPr="00EF2D34" w14:paraId="0B192FB3" w14:textId="77777777" w:rsidTr="00F95CF0">
        <w:trPr>
          <w:trHeight w:val="25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4C4B1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F01F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2D324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EBEA" w14:textId="77777777" w:rsidR="00F95CF0" w:rsidRPr="00EF2D34" w:rsidRDefault="00F95CF0" w:rsidP="00CF2E6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CF0" w:rsidRPr="00EF2D34" w14:paraId="69EE750B" w14:textId="77777777" w:rsidTr="00F95CF0">
        <w:trPr>
          <w:trHeight w:val="25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7A8A3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 уровень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4C14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788D" w14:textId="77777777" w:rsidR="00F95CF0" w:rsidRPr="00EF2D34" w:rsidRDefault="00F95CF0" w:rsidP="00CF2E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9888" w14:textId="77777777" w:rsidR="00F95CF0" w:rsidRPr="00EF2D34" w:rsidRDefault="00F95CF0" w:rsidP="00CF2E6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1ABD79B8" w14:textId="77777777" w:rsidR="00F95CF0" w:rsidRDefault="00F95CF0" w:rsidP="00F95CF0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B4289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Сравнительный анализ показал, что ежегодно воспитанники Учреждения готовы к школьному обучению, у них достаточно сформированы психологические предпосылки к учебной деятельности, достигнут достаточный уровень обучаемости и развития логического мышления. 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    </w:t>
      </w:r>
    </w:p>
    <w:p w14:paraId="3B5AD66A" w14:textId="78B97CDA" w:rsidR="00F95CF0" w:rsidRDefault="00F95CF0" w:rsidP="00F95CF0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Результаты работы коллектива ДОУ по реализации ОП ДО и разностороннему развитию дошкольников подтверждается участием, достижениями воспитанников в конкурсах разного уровня. Количество 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 xml:space="preserve">воспитанников, принимавших участие в конкурсах представлено в таблице.            </w:t>
      </w:r>
    </w:p>
    <w:p w14:paraId="1AD5CEDC" w14:textId="04D9C6CB" w:rsidR="00F95CF0" w:rsidRPr="008D14D9" w:rsidRDefault="00F95CF0" w:rsidP="00F95CF0">
      <w:pPr>
        <w:autoSpaceDE w:val="0"/>
        <w:spacing w:after="0"/>
        <w:jc w:val="right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Таблица № </w:t>
      </w:r>
      <w:r w:rsidR="00294E70">
        <w:rPr>
          <w:rFonts w:ascii="Times New Roman" w:eastAsia="TimesNewRomanPSMT" w:hAnsi="Times New Roman" w:cs="Times New Roman"/>
          <w:sz w:val="28"/>
          <w:szCs w:val="28"/>
          <w:lang w:val="ru-RU"/>
        </w:rPr>
        <w:t>7</w:t>
      </w:r>
    </w:p>
    <w:p w14:paraId="176D99FA" w14:textId="77777777" w:rsidR="00F95CF0" w:rsidRDefault="00F95CF0" w:rsidP="00F95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b/>
          <w:sz w:val="28"/>
          <w:szCs w:val="28"/>
          <w:lang w:val="ru-RU"/>
        </w:rPr>
        <w:t>Результаты участия детей в конкурсах детского творчества различных уровней и городских соревнованиях</w:t>
      </w:r>
    </w:p>
    <w:p w14:paraId="62B8CD4E" w14:textId="77777777" w:rsidR="00F95CF0" w:rsidRPr="006B4289" w:rsidRDefault="00F95CF0" w:rsidP="00F95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2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3"/>
        <w:gridCol w:w="3998"/>
        <w:gridCol w:w="2313"/>
        <w:gridCol w:w="1098"/>
        <w:gridCol w:w="1144"/>
      </w:tblGrid>
      <w:tr w:rsidR="00F95CF0" w:rsidRPr="00EF2D34" w14:paraId="08BEE5D9" w14:textId="77777777" w:rsidTr="00F95CF0">
        <w:trPr>
          <w:trHeight w:val="7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2018" w14:textId="77777777" w:rsidR="00F95CF0" w:rsidRPr="00EF2D34" w:rsidRDefault="00F95CF0" w:rsidP="00CF2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351B" w14:textId="77777777" w:rsidR="00F95CF0" w:rsidRPr="00EF2D34" w:rsidRDefault="00F95CF0" w:rsidP="00C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EE01" w14:textId="77777777" w:rsidR="00F95CF0" w:rsidRPr="00EF2D34" w:rsidRDefault="00F95CF0" w:rsidP="00CF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FE70" w14:textId="77777777" w:rsidR="00F95CF0" w:rsidRPr="00EF2D34" w:rsidRDefault="00F95CF0" w:rsidP="00CF2E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EF2D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124" w14:textId="77777777" w:rsidR="00F95CF0" w:rsidRPr="00EF2D34" w:rsidRDefault="00F95CF0" w:rsidP="00CF2E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EF2D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95CF0" w:rsidRPr="00EF2D34" w14:paraId="1A662B39" w14:textId="77777777" w:rsidTr="00F95CF0">
        <w:trPr>
          <w:trHeight w:val="44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5B4C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458E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C355A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E144" w14:textId="77777777" w:rsidR="00F95CF0" w:rsidRPr="00EF2D34" w:rsidRDefault="00F95CF0" w:rsidP="00CF2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CAFD" w14:textId="77777777" w:rsidR="00F95CF0" w:rsidRPr="00EF2D34" w:rsidRDefault="00F95CF0" w:rsidP="00CF2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F95CF0" w:rsidRPr="00EF2D34" w14:paraId="6C48D1EC" w14:textId="77777777" w:rsidTr="00F95CF0">
        <w:trPr>
          <w:trHeight w:val="44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DEFB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22A4" w14:textId="77777777" w:rsidR="00F95CF0" w:rsidRPr="00F20D29" w:rsidRDefault="00F95CF0" w:rsidP="00CF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«Космос глазами детей»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CD727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097F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F201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95CF0" w:rsidRPr="00EF2D34" w14:paraId="56D7CE64" w14:textId="77777777" w:rsidTr="00F95CF0">
        <w:trPr>
          <w:trHeight w:val="4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4877" w14:textId="77777777" w:rsidR="00F95CF0" w:rsidRPr="00F20D29" w:rsidRDefault="00F95CF0" w:rsidP="00CF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CF46" w14:textId="77777777" w:rsidR="00F95CF0" w:rsidRDefault="00F95CF0" w:rsidP="00CF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36DEACA9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AF61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89C5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2BF9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F95CF0" w:rsidRPr="00EF2D34" w14:paraId="5A61E655" w14:textId="77777777" w:rsidTr="00F95CF0">
        <w:trPr>
          <w:trHeight w:val="4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5B17D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6D61C" w14:textId="77777777" w:rsidR="00F95CF0" w:rsidRPr="00F20D29" w:rsidRDefault="00F95CF0" w:rsidP="00CF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«Любимая книга детства», «Мы о войне стихами говорим»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D7DF" w14:textId="77777777" w:rsidR="00F95CF0" w:rsidRPr="0007217B" w:rsidRDefault="00F95CF0" w:rsidP="00CF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D7AD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E67B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5CF0" w:rsidRPr="00EF2D34" w14:paraId="4647D618" w14:textId="77777777" w:rsidTr="00F95CF0">
        <w:trPr>
          <w:trHeight w:val="44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2910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3104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«Эколята- молодые защитники природы»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73700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260A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2C6A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95CF0" w:rsidRPr="00EF2D34" w14:paraId="228369C8" w14:textId="77777777" w:rsidTr="00F95CF0">
        <w:trPr>
          <w:trHeight w:val="44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2CA9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3659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BDD5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2A22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48DF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95CF0" w:rsidRPr="00EF2D34" w14:paraId="75149CFF" w14:textId="77777777" w:rsidTr="00F95CF0">
        <w:trPr>
          <w:trHeight w:val="44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DE2C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0085" w14:textId="77777777" w:rsidR="00F95CF0" w:rsidRPr="00F20D29" w:rsidRDefault="00F95CF0" w:rsidP="00CF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«Семейный альбом»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DD38C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5BD0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2BA1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95CF0" w:rsidRPr="00EF2D34" w14:paraId="1EB1D964" w14:textId="77777777" w:rsidTr="00F95CF0">
        <w:trPr>
          <w:trHeight w:val="44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7D6DA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388C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140C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CE81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E2EA" w14:textId="3C5713CA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F95CF0" w:rsidRPr="00EF2D34" w14:paraId="1DC67B27" w14:textId="77777777" w:rsidTr="00F95CF0">
        <w:trPr>
          <w:trHeight w:val="44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9584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DA7AB" w14:textId="77777777" w:rsidR="00F95CF0" w:rsidRPr="000C50DE" w:rsidRDefault="00F95CF0" w:rsidP="00CF2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«Космический Новый год», «Пасхальное яйцо», «Мой любимый вид спорта», «Растим родословное древо»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6263C" w14:textId="77777777" w:rsidR="00F95CF0" w:rsidRPr="00EF2D34" w:rsidRDefault="00F95CF0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4628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46F8" w14:textId="77777777" w:rsidR="00F95CF0" w:rsidRPr="00EF2D34" w:rsidRDefault="00F95CF0" w:rsidP="004B2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60E75513" w14:textId="77777777" w:rsidR="00F95CF0" w:rsidRDefault="00F95CF0" w:rsidP="00F95C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3EE">
        <w:rPr>
          <w:rFonts w:ascii="Times New Roman" w:hAnsi="Times New Roman" w:cs="Times New Roman"/>
          <w:sz w:val="28"/>
          <w:szCs w:val="28"/>
          <w:lang w:val="ru-RU"/>
        </w:rPr>
        <w:t>Учреждения плодотворно и творчески относятся к воспитанию и развитию детей, о чем свидетельствуют результаты участия детей в конкурсах детского творчества различных уровней и городских соревнованиях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02E833" w14:textId="42C0C099" w:rsidR="00126D16" w:rsidRPr="00126D16" w:rsidRDefault="00126D16" w:rsidP="00126D16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6C6CB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Анализ здоровьесберегающей деятельности ДОО</w:t>
      </w:r>
    </w:p>
    <w:p w14:paraId="4E92A34D" w14:textId="77777777" w:rsidR="00126D16" w:rsidRDefault="00126D16" w:rsidP="0012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CB9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>ДОУ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2 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взаимодействует с ОБУЗ «Детская поликлиника №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 xml:space="preserve">», Центральной и территориальной психолого-медико-педагогическими комиссиями по вопросам поддержания и сохранения здоровья воспитанников.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 xml:space="preserve">Во всех возрастных группах созданы и оборудованы центры физического развития с инвентарем для организации игр и 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упражнений детей в группе. Формирование грамотности в вопросах здоровья осуществляется в рамках двух блоков: </w:t>
      </w:r>
    </w:p>
    <w:p w14:paraId="6A8F9258" w14:textId="77777777" w:rsidR="00126D16" w:rsidRDefault="00126D16" w:rsidP="0012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 xml:space="preserve">Работа с детьми: специально организованные тематические игровые ситуации, беседы, досуги, чтение художественной литературы, ознакомление с различными видами спорта и обучение элементам спортивных и подвижных игр, формирование основ безопасности жизнедеятельности. </w:t>
      </w:r>
    </w:p>
    <w:p w14:paraId="20EE1DDA" w14:textId="77777777" w:rsidR="00126D16" w:rsidRDefault="00126D16" w:rsidP="0012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>Работа с родителями: оформление тематических стендов, папок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 xml:space="preserve">передвижек, информационных буклетов, размещение консультаций в уголке для родителей, проведение индивидуальных и групповых бесед и консультаций, совместных с детьми досугов, тематических собраний, встреч с медицинскими работниками. </w:t>
      </w:r>
    </w:p>
    <w:p w14:paraId="69FBEC8A" w14:textId="77777777" w:rsidR="00126D16" w:rsidRDefault="00126D16" w:rsidP="0012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CB9">
        <w:rPr>
          <w:rFonts w:ascii="Times New Roman" w:hAnsi="Times New Roman" w:cs="Times New Roman"/>
          <w:sz w:val="28"/>
          <w:szCs w:val="28"/>
          <w:lang w:val="ru-RU"/>
        </w:rPr>
        <w:t>В М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>ДОУ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2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обеспечивается сбалансированное питание детей в  соответствии с требованиями СанПиН 2.3/2.4.3590-20 "Санитарно-эпидемиологические требования к организации общественного питания населения"  от 27 октября 2020 года </w:t>
      </w:r>
      <w:r w:rsidRPr="006C6CB9">
        <w:rPr>
          <w:rFonts w:ascii="Times New Roman" w:hAnsi="Times New Roman" w:cs="Times New Roman"/>
          <w:sz w:val="28"/>
          <w:szCs w:val="28"/>
        </w:rPr>
        <w:t>N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 xml:space="preserve"> 32, Санитарных правил СП 2.4.3648-20 «Санитарно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>эпидемиологические требования к организациям воспитания и обучения, отдыха и оздоровления детей и молодежи»  от 28.09.2020 № 28.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 xml:space="preserve">Анализ состояния здоровья воспитанников и медицинского сопровождения образовательного процесса показывает, что положительная динамика укрепления здоровья воспитанников существует, но она недостаточна для того, чтобы говорить об эффективной системе здоровьесбережения в ДОО, позволяющей спрогнозировать и предупредить детскую заболеваемость.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>Несмотря на наличие разработанной системы оздоровительных процедур и медицинских услуг, куда входят: гигиенические процедуры,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кислородные коктейли,</w:t>
      </w:r>
      <w:r w:rsidRPr="006C6CB9">
        <w:rPr>
          <w:rFonts w:ascii="Times New Roman" w:hAnsi="Times New Roman" w:cs="Times New Roman"/>
          <w:sz w:val="28"/>
          <w:szCs w:val="28"/>
          <w:lang w:val="ru-RU"/>
        </w:rPr>
        <w:t xml:space="preserve"> витаминизация пищи, кварцевание, дыхательная гимнастика, иммунизация, систематические осмотры детей по показателям здоровья, состояние здоровья воспитанников требует более пристального внимания. </w:t>
      </w:r>
    </w:p>
    <w:p w14:paraId="19CFB8AB" w14:textId="77777777" w:rsidR="00126D16" w:rsidRPr="00323280" w:rsidRDefault="00126D16" w:rsidP="00F95CF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3B2D96A" w14:textId="6DCB6169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704DEA">
        <w:rPr>
          <w:rFonts w:hAnsi="Times New Roman" w:cs="Times New Roman"/>
          <w:color w:val="000000"/>
          <w:sz w:val="28"/>
          <w:szCs w:val="28"/>
          <w:lang w:val="ru-RU"/>
        </w:rPr>
        <w:t>мае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2024 года педагоги </w:t>
      </w:r>
      <w:r w:rsidR="00704DEA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проводили обследование воспитанников подготовительной группы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предмет оценки сформированности предпосылок к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учебной деятельности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количестве </w:t>
      </w:r>
      <w:r w:rsidR="00704DEA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9A28C2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человек. Задания позволили оценить уровень сформированности предпосылок к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учебной деятельности: возможность работать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образцу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осуществлять контроль, обладать определенным уровнем работоспособности, 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также вовремя остановиться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выполнении того или иного задания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переключиться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выполнение следующего, возможностей распределения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переключения внимания, работоспособности, темпа, целенаправленности деятельности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самоконтроля.</w:t>
      </w:r>
    </w:p>
    <w:p w14:paraId="7F4B6343" w14:textId="0B75B32D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высоким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конец учебного года, что говорит 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126D16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A2C048B" w14:textId="77777777" w:rsidR="00470D0A" w:rsidRPr="00323280" w:rsidRDefault="00000000" w:rsidP="0038341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 (воспитательно-образовательного процесса)</w:t>
      </w:r>
    </w:p>
    <w:p w14:paraId="55B6FE12" w14:textId="46D017F2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61161F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лежит взаимодействие педагогических работников, администрации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683DCD81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Основные форма организации образовательного процесса:</w:t>
      </w:r>
    </w:p>
    <w:p w14:paraId="2601CD51" w14:textId="77777777" w:rsidR="00470D0A" w:rsidRPr="00323280" w:rsidRDefault="00000000" w:rsidP="0032328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воспитанников в рамках организованной образовательной деятельности по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освоению основной общеобразовательной программы;</w:t>
      </w:r>
    </w:p>
    <w:p w14:paraId="2E2E7524" w14:textId="77777777" w:rsidR="00470D0A" w:rsidRPr="00323280" w:rsidRDefault="00000000" w:rsidP="0032328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4750C251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подгруппам. </w:t>
      </w:r>
      <w:r w:rsidRPr="00323280">
        <w:rPr>
          <w:rFonts w:hAnsi="Times New Roman" w:cs="Times New Roman"/>
          <w:color w:val="000000"/>
          <w:sz w:val="28"/>
          <w:szCs w:val="28"/>
        </w:rPr>
        <w:t>Продолжительность занятий соответствует СанПиН 1.2.3685-21 и составляет:</w:t>
      </w:r>
    </w:p>
    <w:p w14:paraId="003B67E9" w14:textId="77777777" w:rsidR="00470D0A" w:rsidRPr="00323280" w:rsidRDefault="00000000" w:rsidP="0032328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1,5 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14:paraId="020DF7E4" w14:textId="77777777" w:rsidR="00470D0A" w:rsidRPr="00323280" w:rsidRDefault="00000000" w:rsidP="0032328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14:paraId="6CEB99AD" w14:textId="77777777" w:rsidR="00470D0A" w:rsidRPr="00323280" w:rsidRDefault="00000000" w:rsidP="0032328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14:paraId="257384BD" w14:textId="77777777" w:rsidR="00470D0A" w:rsidRPr="00323280" w:rsidRDefault="00000000" w:rsidP="0032328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14:paraId="5BB806DF" w14:textId="2BFF5B04" w:rsidR="00470D0A" w:rsidRPr="00323280" w:rsidRDefault="00000000" w:rsidP="0032328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61161F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</w:p>
    <w:p w14:paraId="3DEC8C67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14:paraId="36D31AC5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Основной формой занятия является игра. Образовательная деятельность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14:paraId="5BB6B8C1" w14:textId="02FC569F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61161F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центрах активности, проблемно-обучающие ситуации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рамках интеграции образовательных областей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другое), так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традиционных (фронтальные, подгрупповые, индивидуальные занятий).</w:t>
      </w:r>
    </w:p>
    <w:p w14:paraId="0BDA9F01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Занятие рассматривается как дело, занимательное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интересное детям, развивающее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их; деятельность, направленная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освоение детьми одной или нескольких образовательных областей, или их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интеграцию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педагогически обоснованных форм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методов работы, выбор которых осуществляется педагогом.</w:t>
      </w:r>
    </w:p>
    <w:p w14:paraId="5D12A980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14:paraId="2FFD7FEC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14:paraId="2B215435" w14:textId="027288A9" w:rsidR="00470D0A" w:rsidRPr="00323280" w:rsidRDefault="0061161F" w:rsidP="00323280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323280">
        <w:rPr>
          <w:rFonts w:hAnsi="Times New Roman" w:cs="Times New Roman"/>
          <w:color w:val="000000"/>
          <w:sz w:val="28"/>
          <w:szCs w:val="28"/>
        </w:rPr>
        <w:t>едагоги и родители могут:</w:t>
      </w:r>
    </w:p>
    <w:p w14:paraId="38A83611" w14:textId="77777777" w:rsidR="00470D0A" w:rsidRPr="00323280" w:rsidRDefault="00000000" w:rsidP="0032328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просматривать разнообразные обучающие и методические материалы;</w:t>
      </w:r>
    </w:p>
    <w:p w14:paraId="282F0896" w14:textId="77777777" w:rsidR="00470D0A" w:rsidRPr="00323280" w:rsidRDefault="00000000" w:rsidP="0032328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создавать персональные и групповые онлайн-коммуникации, включая чаты и видеоконференции;</w:t>
      </w:r>
    </w:p>
    <w:p w14:paraId="2F69373D" w14:textId="77777777" w:rsidR="00470D0A" w:rsidRPr="00323280" w:rsidRDefault="00000000" w:rsidP="0032328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проводить онлайн-трансляции занятий с возможностью массовых просмотров и комментирования;</w:t>
      </w:r>
    </w:p>
    <w:p w14:paraId="7278E358" w14:textId="77777777" w:rsidR="00470D0A" w:rsidRPr="00323280" w:rsidRDefault="00000000" w:rsidP="00323280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направлять и получать уведомления о событиях в рамках образовательного процесса.</w:t>
      </w:r>
    </w:p>
    <w:p w14:paraId="42525CDE" w14:textId="77777777" w:rsidR="00470D0A" w:rsidRDefault="00000000" w:rsidP="0038341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V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14:paraId="4CB98FF8" w14:textId="77777777" w:rsidR="00126D16" w:rsidRPr="009026C6" w:rsidRDefault="00126D16" w:rsidP="00126D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C6">
        <w:rPr>
          <w:rFonts w:ascii="Times New Roman" w:hAnsi="Times New Roman" w:cs="Times New Roman"/>
          <w:sz w:val="28"/>
          <w:szCs w:val="28"/>
          <w:lang w:val="ru-RU"/>
        </w:rPr>
        <w:t>Учреждение на 100 % укомплектовано педагогическими кадрами.</w:t>
      </w:r>
    </w:p>
    <w:p w14:paraId="05D4FE34" w14:textId="77777777" w:rsidR="00126D16" w:rsidRPr="009026C6" w:rsidRDefault="00126D16" w:rsidP="00126D1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C6">
        <w:rPr>
          <w:rFonts w:ascii="Times New Roman" w:hAnsi="Times New Roman" w:cs="Times New Roman"/>
          <w:sz w:val="28"/>
          <w:szCs w:val="28"/>
          <w:lang w:val="ru-RU"/>
        </w:rPr>
        <w:t xml:space="preserve">Грамотно реализуемая кадровая политика обеспечивает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026C6">
        <w:rPr>
          <w:rFonts w:ascii="Times New Roman" w:hAnsi="Times New Roman" w:cs="Times New Roman"/>
          <w:sz w:val="28"/>
          <w:szCs w:val="28"/>
          <w:lang w:val="ru-RU"/>
        </w:rPr>
        <w:t>чреждение</w:t>
      </w:r>
    </w:p>
    <w:p w14:paraId="5728D3F3" w14:textId="77777777" w:rsidR="00126D16" w:rsidRPr="00307A32" w:rsidRDefault="00126D16" w:rsidP="00126D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6C6">
        <w:rPr>
          <w:rFonts w:ascii="Times New Roman" w:hAnsi="Times New Roman" w:cs="Times New Roman"/>
          <w:sz w:val="28"/>
          <w:szCs w:val="28"/>
          <w:lang w:val="ru-RU"/>
        </w:rPr>
        <w:t xml:space="preserve">творческими квалифицированными кадрами, позволяет рационально использовать их  и дает возможность развития их профессиональных знаний и опыта. </w:t>
      </w:r>
    </w:p>
    <w:p w14:paraId="545800EB" w14:textId="77777777" w:rsidR="00126D16" w:rsidRDefault="00126D16" w:rsidP="00126D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укомплектовано педагогическими кадрами в соответствии со штатным расписанием. </w:t>
      </w:r>
      <w:r w:rsidRPr="006B4289">
        <w:rPr>
          <w:rFonts w:ascii="Times New Roman" w:hAnsi="Times New Roman" w:cs="Times New Roman"/>
          <w:bCs/>
          <w:sz w:val="28"/>
          <w:szCs w:val="28"/>
          <w:lang w:val="ru-RU"/>
        </w:rPr>
        <w:t>Кадровый состав педагогических работников представлен 13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 xml:space="preserve"> педагогами, из них: воспитателей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 xml:space="preserve"> 10, педагог-психолог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 xml:space="preserve"> 1, музыкальный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 xml:space="preserve"> 1, инструктор по физической культуре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 xml:space="preserve"> 1. </w:t>
      </w:r>
    </w:p>
    <w:p w14:paraId="4F2829F0" w14:textId="30D491C2" w:rsidR="00126D16" w:rsidRDefault="00126D16" w:rsidP="00126D16">
      <w:pPr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294E70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52DDAB9C" w14:textId="77777777" w:rsidR="00126D16" w:rsidRDefault="00126D16" w:rsidP="00126D16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педагогических работников по возрасту</w:t>
      </w:r>
    </w:p>
    <w:p w14:paraId="1D0D6E32" w14:textId="77777777" w:rsidR="00126D16" w:rsidRDefault="00126D16" w:rsidP="00126D16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3"/>
        <w:gridCol w:w="866"/>
        <w:gridCol w:w="989"/>
        <w:gridCol w:w="603"/>
        <w:gridCol w:w="602"/>
        <w:gridCol w:w="602"/>
        <w:gridCol w:w="602"/>
        <w:gridCol w:w="602"/>
        <w:gridCol w:w="602"/>
        <w:gridCol w:w="602"/>
        <w:gridCol w:w="602"/>
        <w:gridCol w:w="788"/>
      </w:tblGrid>
      <w:tr w:rsidR="00126D16" w14:paraId="35A98B19" w14:textId="77777777" w:rsidTr="00CF2E64">
        <w:tc>
          <w:tcPr>
            <w:tcW w:w="773" w:type="dxa"/>
          </w:tcPr>
          <w:p w14:paraId="27492492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74" w:type="dxa"/>
          </w:tcPr>
          <w:p w14:paraId="3C0CB58E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774" w:type="dxa"/>
          </w:tcPr>
          <w:p w14:paraId="4E9DCB1F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774" w:type="dxa"/>
          </w:tcPr>
          <w:p w14:paraId="1686497E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774" w:type="dxa"/>
          </w:tcPr>
          <w:p w14:paraId="38BE2976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774" w:type="dxa"/>
          </w:tcPr>
          <w:p w14:paraId="724960A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774" w:type="dxa"/>
          </w:tcPr>
          <w:p w14:paraId="040E60EF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774" w:type="dxa"/>
          </w:tcPr>
          <w:p w14:paraId="36A95803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774" w:type="dxa"/>
          </w:tcPr>
          <w:p w14:paraId="19A244DB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774" w:type="dxa"/>
          </w:tcPr>
          <w:p w14:paraId="01385044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774" w:type="dxa"/>
          </w:tcPr>
          <w:p w14:paraId="686BF7D9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60-54</w:t>
            </w:r>
          </w:p>
        </w:tc>
        <w:tc>
          <w:tcPr>
            <w:tcW w:w="774" w:type="dxa"/>
          </w:tcPr>
          <w:p w14:paraId="1110340D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65 и более</w:t>
            </w:r>
          </w:p>
        </w:tc>
      </w:tr>
      <w:tr w:rsidR="00126D16" w14:paraId="1E2D74D8" w14:textId="77777777" w:rsidTr="00CF2E64">
        <w:tc>
          <w:tcPr>
            <w:tcW w:w="773" w:type="dxa"/>
          </w:tcPr>
          <w:p w14:paraId="444A16A6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74" w:type="dxa"/>
          </w:tcPr>
          <w:p w14:paraId="6953AC9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</w:tcPr>
          <w:p w14:paraId="4A118907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14:paraId="1DC2BFC4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14:paraId="53437D19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14:paraId="5F22F914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5BBA5BA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14:paraId="175B7C13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14:paraId="2BB3AD49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14:paraId="270B8ED4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01733588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3BD96611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16" w14:paraId="2108FBC7" w14:textId="77777777" w:rsidTr="00CF2E64">
        <w:tc>
          <w:tcPr>
            <w:tcW w:w="773" w:type="dxa"/>
          </w:tcPr>
          <w:p w14:paraId="50E8392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774" w:type="dxa"/>
          </w:tcPr>
          <w:p w14:paraId="77E5F106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74" w:type="dxa"/>
          </w:tcPr>
          <w:p w14:paraId="4B5C5B2E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3122D20C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1FE0E423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119CDB06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98B3385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7C4453F3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4557AED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3E59B46F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126BD41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DB4B1C0" w14:textId="77777777" w:rsidR="00126D16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3F775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D16" w14:paraId="116B872A" w14:textId="77777777" w:rsidTr="00CF2E64">
        <w:tc>
          <w:tcPr>
            <w:tcW w:w="773" w:type="dxa"/>
          </w:tcPr>
          <w:p w14:paraId="70AFC493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774" w:type="dxa"/>
          </w:tcPr>
          <w:p w14:paraId="22153FF4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74" w:type="dxa"/>
          </w:tcPr>
          <w:p w14:paraId="2443338E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11DA61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297A1348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B4270D8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EEFF771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6F4963F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5034D3D1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74" w:type="dxa"/>
          </w:tcPr>
          <w:p w14:paraId="15AEC61B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CF2B0BB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3572D53E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16" w14:paraId="4DC963CD" w14:textId="77777777" w:rsidTr="00CF2E64">
        <w:tc>
          <w:tcPr>
            <w:tcW w:w="773" w:type="dxa"/>
          </w:tcPr>
          <w:p w14:paraId="652D0F5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774" w:type="dxa"/>
          </w:tcPr>
          <w:p w14:paraId="0CB2D946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74" w:type="dxa"/>
          </w:tcPr>
          <w:p w14:paraId="44460348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CF8CB7B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7FA2FDD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2AF1A209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12E20744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043D86EF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74" w:type="dxa"/>
          </w:tcPr>
          <w:p w14:paraId="476E4063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BA8ED54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AA5A7C6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5022454C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69E97" w14:textId="77777777" w:rsidR="00126D16" w:rsidRDefault="00126D16" w:rsidP="00126D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FEEF02" w14:textId="77777777" w:rsidR="00126D16" w:rsidRDefault="00126D16" w:rsidP="00126D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распределения педагогических работников по возрасту показывает, что в коллективе имеется возможность передачи опыта молодым специалистам от опытных коллег.</w:t>
      </w:r>
      <w:r w:rsidRPr="009026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923E5A2" w14:textId="2731CB65" w:rsidR="00126D16" w:rsidRDefault="00126D16" w:rsidP="00126D16">
      <w:pPr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294E70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14:paraId="512D63BF" w14:textId="77777777" w:rsidR="00126D16" w:rsidRDefault="00126D16" w:rsidP="00126D16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педагогических работников по педагогическому  стажу работы</w:t>
      </w:r>
    </w:p>
    <w:p w14:paraId="555885CE" w14:textId="77777777" w:rsidR="00126D16" w:rsidRDefault="00126D16" w:rsidP="00126D16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82"/>
        <w:gridCol w:w="1039"/>
        <w:gridCol w:w="755"/>
        <w:gridCol w:w="953"/>
        <w:gridCol w:w="1004"/>
        <w:gridCol w:w="1056"/>
        <w:gridCol w:w="1056"/>
        <w:gridCol w:w="998"/>
      </w:tblGrid>
      <w:tr w:rsidR="00126D16" w14:paraId="22CC3A66" w14:textId="77777777" w:rsidTr="00CF2E64">
        <w:tc>
          <w:tcPr>
            <w:tcW w:w="0" w:type="auto"/>
          </w:tcPr>
          <w:p w14:paraId="40120D7F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0" w:type="auto"/>
          </w:tcPr>
          <w:p w14:paraId="0F9C9CED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0" w:type="auto"/>
          </w:tcPr>
          <w:p w14:paraId="063CF722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14:paraId="6BE18E51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0" w:type="auto"/>
          </w:tcPr>
          <w:p w14:paraId="471DB7C1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0" w:type="auto"/>
          </w:tcPr>
          <w:p w14:paraId="5A1F4A8B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0" w:type="auto"/>
          </w:tcPr>
          <w:p w14:paraId="7D7B91C1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0" w:type="auto"/>
          </w:tcPr>
          <w:p w14:paraId="0893A276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126D16" w14:paraId="47AE8DDC" w14:textId="77777777" w:rsidTr="00CF2E64">
        <w:tc>
          <w:tcPr>
            <w:tcW w:w="0" w:type="auto"/>
          </w:tcPr>
          <w:p w14:paraId="0FE91102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</w:tcPr>
          <w:p w14:paraId="7B3E24CF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A17040D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0031B1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3366A7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F5BC9B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65166D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E3A7F0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D16" w14:paraId="06DA2552" w14:textId="77777777" w:rsidTr="00CF2E64">
        <w:tc>
          <w:tcPr>
            <w:tcW w:w="0" w:type="auto"/>
          </w:tcPr>
          <w:p w14:paraId="0E850B70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0" w:type="auto"/>
          </w:tcPr>
          <w:p w14:paraId="21148B5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C32AFFF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969B3C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CE1F38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9079B0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9946AD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3950B5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D16" w14:paraId="3E91A2F4" w14:textId="77777777" w:rsidTr="00CF2E64">
        <w:tc>
          <w:tcPr>
            <w:tcW w:w="0" w:type="auto"/>
          </w:tcPr>
          <w:p w14:paraId="79D66E09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0" w:type="auto"/>
          </w:tcPr>
          <w:p w14:paraId="324858C4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0" w:type="auto"/>
          </w:tcPr>
          <w:p w14:paraId="1C8216AB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AC7231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A59400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2B8172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11A3C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C5711F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126D16" w14:paraId="38054AAE" w14:textId="77777777" w:rsidTr="00CF2E64">
        <w:tc>
          <w:tcPr>
            <w:tcW w:w="0" w:type="auto"/>
          </w:tcPr>
          <w:p w14:paraId="74254BAB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782C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0" w:type="auto"/>
          </w:tcPr>
          <w:p w14:paraId="55D4E7F0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3D2D61A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6C7D36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0C4B53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B2664D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0B65D3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4E1EEE" w14:textId="77777777" w:rsidR="00126D16" w:rsidRPr="00AC782C" w:rsidRDefault="00126D16" w:rsidP="00CF2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ED438" w14:textId="77777777" w:rsidR="00126D16" w:rsidRDefault="00126D16" w:rsidP="00126D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F04E78" w14:textId="77777777" w:rsidR="00126D16" w:rsidRDefault="00126D16" w:rsidP="00126D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A32"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Характеристика кадрового состава педагогов по стажу работы показывает наличие смешанного педагогического коллектива, предполагающего оптимальное сочетание опытных и начинающих педагогов, что является основой для передачи профессионального опыта.</w:t>
      </w:r>
    </w:p>
    <w:p w14:paraId="72FF4189" w14:textId="77777777" w:rsidR="00126D16" w:rsidRPr="009026C6" w:rsidRDefault="00126D16" w:rsidP="00126D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26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Работа с кадрами в учреждении нацелена на личностный профессиональный рост воспитателей и специалистов, стимулирование непрерывного, целенаправленного повышения квалификации педагогических работников, использования ими современных педагогических технологий, а также на повышение эффективности и качества педагогического труда.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9026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абота с кадрами включает в себя: оказание помощи педагогам образовательного учреждения, осуществ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ление контроля за воспитательно</w:t>
      </w:r>
      <w:r w:rsidRPr="009026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-образовательной работой, изучение, обобщение, распространение и внедрение передового педагогического опыта, создание условий для осуществления учебно-воспитательного процесса, помощь молодым педагогам (путем наставничества, индивидуальной помощи). Администрация детского сада уделяет повышенное внимание новым сотрудникам и оказанию индивидуальной помощи в зависимости от профессионального уровня и потребностей педагогов. В методической работе учреждения используются методы активного обучения, в процессе которых педагоги имеют возможность «добыть» знания самостоятельно, сравнить разные точки зрения на проблему, обосновать свою точку зрения. В целом, весь педагогический коллектив участвует в решении различных вопросов и поставленных задач; создаются рабочие творческие группы; обсуждаются проблемы воспитания и обучения дошкольников, взаимодействия с родителями.</w:t>
      </w:r>
      <w:r w:rsidRPr="00307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820CD8" w14:textId="77777777" w:rsidR="00126D16" w:rsidRPr="006B4289" w:rsidRDefault="00126D16" w:rsidP="00126D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t>Среди работников ДОУ:</w:t>
      </w:r>
    </w:p>
    <w:p w14:paraId="29339FD9" w14:textId="77777777" w:rsidR="00126D16" w:rsidRPr="006B4289" w:rsidRDefault="00126D16" w:rsidP="00126D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>1 человек имеет нагрудный знак «Почётный работник воспитания и просвещения РФ»;</w:t>
      </w:r>
    </w:p>
    <w:p w14:paraId="3C881875" w14:textId="77777777" w:rsidR="00126D16" w:rsidRPr="006B4289" w:rsidRDefault="00126D16" w:rsidP="00126D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>1 человек имеет нагрудный знак «Почетный работник общего образования РФ»;</w:t>
      </w:r>
    </w:p>
    <w:p w14:paraId="4C1F0510" w14:textId="77777777" w:rsidR="00126D16" w:rsidRPr="006B4289" w:rsidRDefault="00126D16" w:rsidP="00126D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 xml:space="preserve"> имеет высшую квалификационную категорию;</w:t>
      </w:r>
    </w:p>
    <w:p w14:paraId="5D12185E" w14:textId="77777777" w:rsidR="00126D16" w:rsidRPr="006B4289" w:rsidRDefault="00126D16" w:rsidP="00126D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 xml:space="preserve"> педагога имеют первую квалификационную категорию;</w:t>
      </w:r>
    </w:p>
    <w:p w14:paraId="1A3DBB06" w14:textId="77777777" w:rsidR="00126D16" w:rsidRPr="006B4289" w:rsidRDefault="00126D16" w:rsidP="00126D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>8 педагогов отмечены Почетной грамотой комитета образования города Курска;</w:t>
      </w:r>
    </w:p>
    <w:p w14:paraId="4D3C85BC" w14:textId="77777777" w:rsidR="00126D16" w:rsidRDefault="00126D16" w:rsidP="00126D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t>- 2 педагога отмечены Почетной грамотой комитета образования и науки Курской области;</w:t>
      </w:r>
    </w:p>
    <w:p w14:paraId="25E34BC0" w14:textId="77777777" w:rsidR="00126D16" w:rsidRPr="006B4289" w:rsidRDefault="00126D16" w:rsidP="00126D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lastRenderedPageBreak/>
        <w:t>- 6 педагогов отмечены дипломом лауреата премии имени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>К. Бруднова;</w:t>
      </w:r>
    </w:p>
    <w:p w14:paraId="1BDDBF0C" w14:textId="77777777" w:rsidR="00126D16" w:rsidRDefault="00126D16" w:rsidP="00126D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>6 педагогов прошли аттестацию на соответствие занимаемой должности.</w:t>
      </w:r>
    </w:p>
    <w:p w14:paraId="24F6EEFA" w14:textId="77777777" w:rsidR="00126D16" w:rsidRPr="006B4289" w:rsidRDefault="00126D16" w:rsidP="00126D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- 2 молодых педагога;</w:t>
      </w:r>
    </w:p>
    <w:p w14:paraId="303AA877" w14:textId="77777777" w:rsidR="00126D16" w:rsidRDefault="00126D16" w:rsidP="00126D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t>Перспективный план повышения квалификации выполнен на 100%.</w:t>
      </w:r>
    </w:p>
    <w:p w14:paraId="555DA72F" w14:textId="77777777" w:rsidR="00126D16" w:rsidRDefault="00126D16" w:rsidP="00126D16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</w:t>
      </w:r>
      <w:r w:rsidRPr="00307A32">
        <w:rPr>
          <w:rFonts w:ascii="Times New Roman" w:hAnsi="Times New Roman" w:cs="Times New Roman"/>
          <w:sz w:val="28"/>
          <w:szCs w:val="28"/>
          <w:lang w:val="ru-RU"/>
        </w:rPr>
        <w:t xml:space="preserve">работает на протяжении </w:t>
      </w:r>
      <w:r>
        <w:rPr>
          <w:rFonts w:ascii="Times New Roman" w:hAnsi="Times New Roman" w:cs="Times New Roman"/>
          <w:sz w:val="28"/>
          <w:szCs w:val="28"/>
          <w:lang w:val="ru-RU"/>
        </w:rPr>
        <w:t>85</w:t>
      </w:r>
      <w:r w:rsidRPr="00307A32">
        <w:rPr>
          <w:rFonts w:ascii="Times New Roman" w:hAnsi="Times New Roman" w:cs="Times New Roman"/>
          <w:sz w:val="28"/>
          <w:szCs w:val="28"/>
          <w:lang w:val="ru-RU"/>
        </w:rPr>
        <w:t xml:space="preserve"> лет, коллективу ДОУ характерны работоспособность, профессионализм, стабильность, инициативность и инновационная деятельность.</w:t>
      </w:r>
    </w:p>
    <w:p w14:paraId="04E39AA2" w14:textId="77777777" w:rsidR="00126D16" w:rsidRDefault="00126D16" w:rsidP="00126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4289">
        <w:rPr>
          <w:rFonts w:ascii="Times New Roman" w:hAnsi="Times New Roman" w:cs="Times New Roman"/>
          <w:sz w:val="28"/>
          <w:szCs w:val="28"/>
          <w:lang w:val="ru-RU"/>
        </w:rPr>
        <w:t>Педагоги МКДОУ № 2 принимают участие в дистанционных (заочных) и очных конкурсах профессионального мастерства.</w:t>
      </w:r>
    </w:p>
    <w:p w14:paraId="2AAFE330" w14:textId="77777777" w:rsidR="00126D16" w:rsidRDefault="00126D16" w:rsidP="00126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AB73F7" w14:textId="1140A724" w:rsidR="00126D16" w:rsidRDefault="00126D16" w:rsidP="00126D1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№ </w:t>
      </w:r>
      <w:r w:rsidR="00294E70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14:paraId="431C4081" w14:textId="2E64E857" w:rsidR="00126D16" w:rsidRPr="00672B98" w:rsidRDefault="00126D16" w:rsidP="009A28C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244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Достижени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4724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педагогов МКДОУ № 2</w:t>
      </w:r>
    </w:p>
    <w:tbl>
      <w:tblPr>
        <w:tblW w:w="91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81"/>
        <w:gridCol w:w="3718"/>
        <w:gridCol w:w="2289"/>
        <w:gridCol w:w="2021"/>
      </w:tblGrid>
      <w:tr w:rsidR="00126D16" w:rsidRPr="00EF2D34" w14:paraId="6F03C1EA" w14:textId="77777777" w:rsidTr="00CF2E64">
        <w:trPr>
          <w:trHeight w:val="538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E36843" w14:textId="77777777" w:rsidR="00126D16" w:rsidRPr="00EF2D34" w:rsidRDefault="00126D16" w:rsidP="00CF2E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8C30" w14:textId="77777777" w:rsidR="00126D16" w:rsidRPr="00EF2D34" w:rsidRDefault="00126D16" w:rsidP="00CF2E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C99B" w14:textId="77777777" w:rsidR="00126D16" w:rsidRPr="00EF2D34" w:rsidRDefault="00126D16" w:rsidP="00CF2E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13AD" w14:textId="77777777" w:rsidR="00126D16" w:rsidRPr="00EF2D34" w:rsidRDefault="00126D16" w:rsidP="00CF2E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26D16" w:rsidRPr="00EF2D34" w14:paraId="2CED9EDA" w14:textId="77777777" w:rsidTr="00CF2E64">
        <w:trPr>
          <w:trHeight w:val="823"/>
        </w:trPr>
        <w:tc>
          <w:tcPr>
            <w:tcW w:w="1081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3327C3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14:paraId="0B896A7D" w14:textId="77777777" w:rsidR="00126D16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C7009F" w14:textId="77777777" w:rsidR="00126D16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6FAAFB" w14:textId="77777777" w:rsidR="00126D16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FF2324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F4129E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Всероссийский конкурс профессионального мастерства «Пристань детства»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F884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8D82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–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126D16" w:rsidRPr="00EF2D34" w14:paraId="23A581CA" w14:textId="77777777" w:rsidTr="00CF2E64">
        <w:trPr>
          <w:trHeight w:val="143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F3D6E1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4CBB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Всероссийский конкурс «Воспитатели России»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775B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943C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</w:t>
            </w:r>
          </w:p>
        </w:tc>
      </w:tr>
      <w:tr w:rsidR="00126D16" w:rsidRPr="00EF2D34" w14:paraId="15F29430" w14:textId="77777777" w:rsidTr="00CF2E64">
        <w:trPr>
          <w:trHeight w:val="143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70DA82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6293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профессионального мастерства специалистов службы психолого-педагогического сопровождения «Отдавая сердца-2021»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187D4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B577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за 2 место</w:t>
            </w:r>
          </w:p>
        </w:tc>
      </w:tr>
      <w:tr w:rsidR="00126D16" w:rsidRPr="00EF2D34" w14:paraId="4E81BDF1" w14:textId="77777777" w:rsidTr="00CF2E64">
        <w:trPr>
          <w:trHeight w:val="143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2BB5F4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142E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конкурс «Интерактивный лэпбук по финансовой грамотности для воспитанников дошкольных образовательных организаций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E794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DB74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</w:t>
            </w:r>
          </w:p>
        </w:tc>
      </w:tr>
      <w:tr w:rsidR="00126D16" w:rsidRPr="00EF2D34" w14:paraId="1BB82FE2" w14:textId="77777777" w:rsidTr="00CF2E64">
        <w:trPr>
          <w:trHeight w:val="143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0A75B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41F9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профессионального мастерства «Мастер физического воспитания»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C739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A069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сертификат участника </w:t>
            </w:r>
          </w:p>
          <w:p w14:paraId="58ADB9A7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D16" w:rsidRPr="00EF2D34" w14:paraId="638B556C" w14:textId="77777777" w:rsidTr="00CF2E64">
        <w:trPr>
          <w:trHeight w:val="1092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11C061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0375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смотра самодеятельного художественного творчества работников системе образования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77E84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4DB8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лауреата 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126D16" w:rsidRPr="00EF2D34" w14:paraId="1A6244D2" w14:textId="77777777" w:rsidTr="00CF2E64">
        <w:trPr>
          <w:trHeight w:val="823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358F84F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0743978"/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2023 г.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D401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Курский (региональный) этап 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Всероссийского конкурса «Воспитатели России»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F404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2C7F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иплом участника</w:t>
            </w:r>
          </w:p>
          <w:p w14:paraId="1158E552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126D16" w:rsidRPr="00EF2D34" w14:paraId="75BABB60" w14:textId="77777777" w:rsidTr="00CF2E64">
        <w:trPr>
          <w:trHeight w:val="538"/>
        </w:trPr>
        <w:tc>
          <w:tcPr>
            <w:tcW w:w="10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F6F173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955C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муниципальный конкурс «Духовные истоки воспитания»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8FF6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AA48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иплом участника</w:t>
            </w:r>
          </w:p>
          <w:p w14:paraId="3AAF64CC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16" w:rsidRPr="00EF2D34" w14:paraId="6D4E7BE0" w14:textId="77777777" w:rsidTr="00CF2E64">
        <w:trPr>
          <w:trHeight w:val="143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B346D7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B16E69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Курский (региональный) этап 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Всероссийского конкурса «Воспитатели России»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96D9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E177" w14:textId="77777777" w:rsidR="00126D16" w:rsidRPr="00075BC7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126D16" w:rsidRPr="00EF2D34" w14:paraId="16210A72" w14:textId="77777777" w:rsidTr="00CF2E64">
        <w:trPr>
          <w:trHeight w:val="538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6F34512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DADB7C0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3677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проект «Крепка семья» в Курской области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347F" w14:textId="77777777" w:rsidR="00126D16" w:rsidRPr="00A574DF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A7A1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иплом участника</w:t>
            </w:r>
          </w:p>
          <w:p w14:paraId="08BEADDF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D16" w:rsidRPr="00EF2D34" w14:paraId="7193AA87" w14:textId="77777777" w:rsidTr="00CF2E64">
        <w:trPr>
          <w:trHeight w:val="143"/>
        </w:trPr>
        <w:tc>
          <w:tcPr>
            <w:tcW w:w="108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9A875E" w14:textId="77777777" w:rsidR="00126D16" w:rsidRPr="00FA0EBB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CD5C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творческих трудовых коллективов «В Центре Успеха»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FC58" w14:textId="77777777" w:rsidR="00126D16" w:rsidRPr="00FA0EBB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7F1A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лауреата 2 степени</w:t>
            </w:r>
          </w:p>
          <w:p w14:paraId="10A6FF0F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D16" w:rsidRPr="00EF2D34" w14:paraId="2B197E3D" w14:textId="77777777" w:rsidTr="00CF2E64">
        <w:trPr>
          <w:trHeight w:val="143"/>
        </w:trPr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F334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FCF6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«Крепка семья-сильна Россия»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58DD" w14:textId="77777777" w:rsidR="00126D16" w:rsidRPr="00EF2D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D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D48D" w14:textId="77777777" w:rsidR="00126D16" w:rsidRPr="00107234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E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74CBA">
              <w:rPr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  <w:r w:rsidRPr="00FA0EB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  <w:p w14:paraId="4253FCE4" w14:textId="77777777" w:rsidR="00126D16" w:rsidRPr="00FA0EBB" w:rsidRDefault="00126D16" w:rsidP="00CF2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0CA19C" w14:textId="77777777" w:rsidR="00126D16" w:rsidRDefault="00126D16" w:rsidP="00126D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A0A108" w14:textId="77777777" w:rsidR="00126D16" w:rsidRDefault="00126D16" w:rsidP="00126D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289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Учреждении сложился творческий, креативный коллектив педагогов, имеющих практический опыт в области воспитания и обучения детей дошкольного возраста и обладающих творческим потенциалом, строящих свою деятельность на современных технологиях, стремящихся улучшить, усовершенствовать процессы  деятельности </w:t>
      </w:r>
    </w:p>
    <w:p w14:paraId="3C4E950F" w14:textId="77777777" w:rsidR="00126D16" w:rsidRDefault="00126D16" w:rsidP="00126D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6710">
        <w:rPr>
          <w:rFonts w:ascii="Times New Roman" w:hAnsi="Times New Roman" w:cs="Times New Roman"/>
          <w:sz w:val="28"/>
          <w:szCs w:val="28"/>
          <w:lang w:val="ru-RU"/>
        </w:rPr>
        <w:t xml:space="preserve">В ДОУ функционирует «Школа наставничества».  </w:t>
      </w:r>
      <w:r>
        <w:rPr>
          <w:rFonts w:ascii="Times New Roman" w:hAnsi="Times New Roman" w:cs="Times New Roman"/>
          <w:sz w:val="28"/>
          <w:szCs w:val="28"/>
          <w:lang w:val="ru-RU"/>
        </w:rPr>
        <w:t>Двое</w:t>
      </w:r>
      <w:r w:rsidRPr="00676710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имеют стаж работы в должности менее трех лет. За ними закреплены опытные наставники. Отчет наставников и наставляемых педагогов в конце учебного года выявил положительную динамику в этом направлении. Необходимо продолжать работу педагогов в «Школе наставничества», искать новые формы взаимодействия для достижения положительного результата. </w:t>
      </w:r>
    </w:p>
    <w:p w14:paraId="663DD136" w14:textId="77777777" w:rsidR="00470D0A" w:rsidRPr="00323280" w:rsidRDefault="00000000" w:rsidP="0038341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14:paraId="6C8FE75F" w14:textId="3DAB51D5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9A28C2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библиотека является составной частью методической службы.</w:t>
      </w:r>
      <w:r w:rsidRPr="00323280">
        <w:rPr>
          <w:sz w:val="28"/>
          <w:szCs w:val="28"/>
          <w:lang w:val="ru-RU"/>
        </w:rPr>
        <w:br/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Библиотечный фонд располагается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методическом кабинете, кабинетах специалистов, группах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 xml:space="preserve"> 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. Библиотечный фонд представлен методической литературой по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различных электронных носителях.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обязательной частью ООП ДО.</w:t>
      </w:r>
    </w:p>
    <w:p w14:paraId="67AC10C9" w14:textId="706F2BEC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Оборудование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оснащение методического кабинета достаточно для реализации образовательных программ.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14:paraId="4F0CD0CD" w14:textId="66213A56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Информационное обеспечение 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 xml:space="preserve">МКДОУ № 2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включает:</w:t>
      </w:r>
    </w:p>
    <w:p w14:paraId="39B323E3" w14:textId="505B1F31" w:rsidR="00470D0A" w:rsidRPr="00323280" w:rsidRDefault="00000000" w:rsidP="0032328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информационно-телекоммуникационное оборудование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2024 году пополнилось 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>компьютером.</w:t>
      </w:r>
    </w:p>
    <w:p w14:paraId="28748605" w14:textId="77777777" w:rsidR="00470D0A" w:rsidRPr="00323280" w:rsidRDefault="00000000" w:rsidP="00323280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позволяет работать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19463D65" w14:textId="78F18F30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учебно-методическое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эффективной реализации образовательных программ,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том числе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использования ресурсов 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>Сферум.</w:t>
      </w:r>
    </w:p>
    <w:p w14:paraId="36ADFB6C" w14:textId="018903AA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Во исполнение требований распоряжения Правительства РФ от 28.04.2023 № 1105-р и пункта 1.4 Комплексного плана Президента РФ от 30.12.2023 № Пр-2610 в 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 xml:space="preserve">МКДОУ № 2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14:paraId="4B932CC2" w14:textId="318F4CC9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В декабре 2024 года в результате повторного планового мониторинга инфраструктуры 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 xml:space="preserve">МКДОУ № 2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>второе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полу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>годие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2025 года.</w:t>
      </w:r>
    </w:p>
    <w:p w14:paraId="6828F61A" w14:textId="77777777" w:rsidR="00470D0A" w:rsidRPr="00323280" w:rsidRDefault="00000000" w:rsidP="0038341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VII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14:paraId="0676254E" w14:textId="7D5A5178" w:rsidR="00470D0A" w:rsidRPr="00707B6C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>МКДОУ № 2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развития детей. </w:t>
      </w:r>
      <w:r w:rsidRPr="00707B6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707B6C">
        <w:rPr>
          <w:rFonts w:hAnsi="Times New Roman" w:cs="Times New Roman"/>
          <w:color w:val="000000"/>
          <w:sz w:val="28"/>
          <w:szCs w:val="28"/>
          <w:lang w:val="ru-RU"/>
        </w:rPr>
        <w:t>етском саду оборудованы помещения:</w:t>
      </w:r>
    </w:p>
    <w:p w14:paraId="7D81DD5A" w14:textId="7C3D5BE3" w:rsidR="00470D0A" w:rsidRPr="00323280" w:rsidRDefault="00000000" w:rsidP="0032328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23280">
        <w:rPr>
          <w:rFonts w:hAnsi="Times New Roman" w:cs="Times New Roman"/>
          <w:color w:val="000000"/>
          <w:sz w:val="28"/>
          <w:szCs w:val="28"/>
        </w:rPr>
        <w:t xml:space="preserve">групповые помещения — 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323280">
        <w:rPr>
          <w:rFonts w:hAnsi="Times New Roman" w:cs="Times New Roman"/>
          <w:color w:val="000000"/>
          <w:sz w:val="28"/>
          <w:szCs w:val="28"/>
        </w:rPr>
        <w:t>;</w:t>
      </w:r>
    </w:p>
    <w:p w14:paraId="7A15B27D" w14:textId="77777777" w:rsidR="00470D0A" w:rsidRPr="00323280" w:rsidRDefault="00000000" w:rsidP="0032328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23280">
        <w:rPr>
          <w:rFonts w:hAnsi="Times New Roman" w:cs="Times New Roman"/>
          <w:color w:val="000000"/>
          <w:sz w:val="28"/>
          <w:szCs w:val="28"/>
        </w:rPr>
        <w:t>кабинет заведующего — 1;</w:t>
      </w:r>
    </w:p>
    <w:p w14:paraId="2D6D5BB9" w14:textId="77777777" w:rsidR="00470D0A" w:rsidRPr="00323280" w:rsidRDefault="00000000" w:rsidP="0032328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23280">
        <w:rPr>
          <w:rFonts w:hAnsi="Times New Roman" w:cs="Times New Roman"/>
          <w:color w:val="000000"/>
          <w:sz w:val="28"/>
          <w:szCs w:val="28"/>
        </w:rPr>
        <w:t>методический кабинет — 1;</w:t>
      </w:r>
    </w:p>
    <w:p w14:paraId="57649ADA" w14:textId="24A0DB26" w:rsidR="00470D0A" w:rsidRPr="00323280" w:rsidRDefault="00000000" w:rsidP="0032328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23280">
        <w:rPr>
          <w:rFonts w:hAnsi="Times New Roman" w:cs="Times New Roman"/>
          <w:color w:val="000000"/>
          <w:sz w:val="28"/>
          <w:szCs w:val="28"/>
        </w:rPr>
        <w:t>музыкаль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 xml:space="preserve">но-спортивный </w:t>
      </w:r>
      <w:r w:rsidRPr="00323280">
        <w:rPr>
          <w:rFonts w:hAnsi="Times New Roman" w:cs="Times New Roman"/>
          <w:color w:val="000000"/>
          <w:sz w:val="28"/>
          <w:szCs w:val="28"/>
        </w:rPr>
        <w:t>зал — 1;</w:t>
      </w:r>
    </w:p>
    <w:p w14:paraId="0806EECC" w14:textId="77777777" w:rsidR="00470D0A" w:rsidRPr="00323280" w:rsidRDefault="00000000" w:rsidP="0032328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23280">
        <w:rPr>
          <w:rFonts w:hAnsi="Times New Roman" w:cs="Times New Roman"/>
          <w:color w:val="000000"/>
          <w:sz w:val="28"/>
          <w:szCs w:val="28"/>
        </w:rPr>
        <w:t>пищеблок — 1;</w:t>
      </w:r>
    </w:p>
    <w:p w14:paraId="0D03B25F" w14:textId="77777777" w:rsidR="00470D0A" w:rsidRPr="00323280" w:rsidRDefault="00000000" w:rsidP="0032328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23280">
        <w:rPr>
          <w:rFonts w:hAnsi="Times New Roman" w:cs="Times New Roman"/>
          <w:color w:val="000000"/>
          <w:sz w:val="28"/>
          <w:szCs w:val="28"/>
        </w:rPr>
        <w:t>прачечная — 1;</w:t>
      </w:r>
    </w:p>
    <w:p w14:paraId="61DEAB12" w14:textId="77777777" w:rsidR="00470D0A" w:rsidRPr="00323280" w:rsidRDefault="00000000" w:rsidP="0032328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23280">
        <w:rPr>
          <w:rFonts w:hAnsi="Times New Roman" w:cs="Times New Roman"/>
          <w:color w:val="000000"/>
          <w:sz w:val="28"/>
          <w:szCs w:val="28"/>
        </w:rPr>
        <w:t>медицинский кабинет — 1;</w:t>
      </w:r>
    </w:p>
    <w:p w14:paraId="3655B319" w14:textId="7A123294" w:rsidR="00470D0A" w:rsidRPr="00323280" w:rsidRDefault="00707B6C" w:rsidP="0032328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изолятор</w:t>
      </w:r>
      <w:r w:rsidRPr="00323280">
        <w:rPr>
          <w:rFonts w:hAnsi="Times New Roman" w:cs="Times New Roman"/>
          <w:color w:val="000000"/>
          <w:sz w:val="28"/>
          <w:szCs w:val="28"/>
        </w:rPr>
        <w:t> — 1;</w:t>
      </w:r>
    </w:p>
    <w:p w14:paraId="5F5253C5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464A160" w14:textId="437D475E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2024 году 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 xml:space="preserve">МКДОУ № 2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прове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>ден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 текущий ремонт</w:t>
      </w:r>
      <w:r w:rsidR="00707B6C">
        <w:rPr>
          <w:rFonts w:hAnsi="Times New Roman" w:cs="Times New Roman"/>
          <w:color w:val="000000"/>
          <w:sz w:val="28"/>
          <w:szCs w:val="28"/>
          <w:lang w:val="ru-RU"/>
        </w:rPr>
        <w:t xml:space="preserve"> раздевалки группы 5-</w:t>
      </w:r>
      <w:r w:rsidR="006850BF">
        <w:rPr>
          <w:rFonts w:hAnsi="Times New Roman" w:cs="Times New Roman"/>
          <w:color w:val="000000"/>
          <w:sz w:val="28"/>
          <w:szCs w:val="28"/>
          <w:lang w:val="ru-RU"/>
        </w:rPr>
        <w:t>6 лет, лестничного пролета.</w:t>
      </w:r>
    </w:p>
    <w:p w14:paraId="538FE6E5" w14:textId="1699A144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Материально-техническое состояние </w:t>
      </w:r>
      <w:r w:rsidR="006850BF">
        <w:rPr>
          <w:rFonts w:hAnsi="Times New Roman" w:cs="Times New Roman"/>
          <w:color w:val="000000"/>
          <w:sz w:val="28"/>
          <w:szCs w:val="28"/>
          <w:lang w:val="ru-RU"/>
        </w:rPr>
        <w:t xml:space="preserve">МКДОУ № 2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устройству, содержанию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организации режима работы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14:paraId="5299C551" w14:textId="51CCE8F8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На основании плана-графика проведения мониторинга инфраструктуры</w:t>
      </w:r>
      <w:r w:rsidR="006850BF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учреждения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был проведен плановый мониторинг.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0835923A" w14:textId="77777777" w:rsidR="00470D0A" w:rsidRPr="00323280" w:rsidRDefault="00000000" w:rsidP="0038341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14:paraId="0A377A17" w14:textId="07FA38EF" w:rsidR="00470D0A" w:rsidRPr="00323280" w:rsidRDefault="00000000" w:rsidP="00976A9C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Мониторинг качества образовательной деятельности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2024 году показал хорошую работу педагогического коллектива по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всем показателям.</w:t>
      </w:r>
    </w:p>
    <w:p w14:paraId="0D536E9E" w14:textId="13FA518E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Состояние здоровья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физического развития воспитанников удовлетворительные. Воспитанники подготовительных групп показали высокие показатели готовности к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школьному обучению.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течение года воспитанники </w:t>
      </w:r>
      <w:r w:rsidR="00976A9C">
        <w:rPr>
          <w:rFonts w:hAnsi="Times New Roman" w:cs="Times New Roman"/>
          <w:color w:val="000000"/>
          <w:sz w:val="28"/>
          <w:szCs w:val="28"/>
          <w:lang w:val="ru-RU"/>
        </w:rPr>
        <w:t xml:space="preserve">МКДОУ № 2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успешно участвовали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конкурсах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мероприятиях различного уровня.</w:t>
      </w:r>
    </w:p>
    <w:p w14:paraId="54C767F5" w14:textId="69F5B1F4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12.1</w:t>
      </w:r>
      <w:r w:rsidR="00976A9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.2024 </w:t>
      </w:r>
      <w:r w:rsidR="00976A9C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проводилось анкетирование </w:t>
      </w:r>
      <w:r w:rsidR="006850BF">
        <w:rPr>
          <w:rFonts w:hAnsi="Times New Roman" w:cs="Times New Roman"/>
          <w:color w:val="000000"/>
          <w:sz w:val="28"/>
          <w:szCs w:val="28"/>
          <w:lang w:val="ru-RU"/>
        </w:rPr>
        <w:t>72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родител</w:t>
      </w:r>
      <w:r w:rsidR="006850BF">
        <w:rPr>
          <w:rFonts w:hAnsi="Times New Roman" w:cs="Times New Roman"/>
          <w:color w:val="000000"/>
          <w:sz w:val="28"/>
          <w:szCs w:val="28"/>
          <w:lang w:val="ru-RU"/>
        </w:rPr>
        <w:t>ей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, получены следующие результаты:</w:t>
      </w:r>
    </w:p>
    <w:p w14:paraId="00EC0391" w14:textId="5F070AF6" w:rsidR="00470D0A" w:rsidRPr="00323280" w:rsidRDefault="00000000" w:rsidP="0032328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976A9C">
        <w:rPr>
          <w:rFonts w:hAnsi="Times New Roman" w:cs="Times New Roman"/>
          <w:color w:val="000000"/>
          <w:sz w:val="28"/>
          <w:szCs w:val="28"/>
          <w:lang w:val="ru-RU"/>
        </w:rPr>
        <w:t>93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процент</w:t>
      </w:r>
      <w:r w:rsidR="00976A9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95171D1" w14:textId="23B84699" w:rsidR="00470D0A" w:rsidRPr="00323280" w:rsidRDefault="00000000" w:rsidP="0032328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доля респондентов, удовлетворенных компетентностью работников организации,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976A9C">
        <w:rPr>
          <w:rFonts w:hAnsi="Times New Roman" w:cs="Times New Roman"/>
          <w:color w:val="000000"/>
          <w:sz w:val="28"/>
          <w:szCs w:val="28"/>
          <w:lang w:val="ru-RU"/>
        </w:rPr>
        <w:t>93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процента;</w:t>
      </w:r>
    </w:p>
    <w:p w14:paraId="44885C35" w14:textId="7AC8F4CF" w:rsidR="00470D0A" w:rsidRPr="00323280" w:rsidRDefault="00000000" w:rsidP="0032328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доля респондентов, удовлетворенных материально-техническим обеспечением организации,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976A9C">
        <w:rPr>
          <w:rFonts w:hAnsi="Times New Roman" w:cs="Times New Roman"/>
          <w:color w:val="000000"/>
          <w:sz w:val="28"/>
          <w:szCs w:val="28"/>
          <w:lang w:val="ru-RU"/>
        </w:rPr>
        <w:t>87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процентов;</w:t>
      </w:r>
    </w:p>
    <w:p w14:paraId="3E46373E" w14:textId="2DE6A9CE" w:rsidR="00470D0A" w:rsidRPr="00323280" w:rsidRDefault="00000000" w:rsidP="0032328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доля респондентов, удовлетворенных качеством предоставляемых образовательных услуг,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976A9C">
        <w:rPr>
          <w:rFonts w:hAnsi="Times New Roman" w:cs="Times New Roman"/>
          <w:color w:val="000000"/>
          <w:sz w:val="28"/>
          <w:szCs w:val="28"/>
          <w:lang w:val="ru-RU"/>
        </w:rPr>
        <w:t>89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процента;</w:t>
      </w:r>
    </w:p>
    <w:p w14:paraId="26C22522" w14:textId="60E82229" w:rsidR="00470D0A" w:rsidRPr="00323280" w:rsidRDefault="00000000" w:rsidP="00323280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доля респондентов, которые готовы рекомендовать организацию родственникам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знакомым,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— 9</w:t>
      </w:r>
      <w:r w:rsidR="00976A9C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процента.</w:t>
      </w:r>
    </w:p>
    <w:p w14:paraId="01175A81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14:paraId="77F7AF79" w14:textId="77777777" w:rsidR="00470D0A" w:rsidRPr="00323280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14:paraId="7413A007" w14:textId="699047B8" w:rsidR="00470D0A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состоянию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="006850BF">
        <w:rPr>
          <w:rFonts w:hAnsi="Times New Roman" w:cs="Times New Roman"/>
          <w:color w:val="000000"/>
          <w:sz w:val="28"/>
          <w:szCs w:val="28"/>
          <w:lang w:val="ru-RU"/>
        </w:rPr>
        <w:t>27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.12.2024.</w:t>
      </w:r>
    </w:p>
    <w:p w14:paraId="00614F9E" w14:textId="2FA4C4C0" w:rsidR="00294E70" w:rsidRPr="00294E70" w:rsidRDefault="00294E70" w:rsidP="00294E70">
      <w:pPr>
        <w:pStyle w:val="a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23E4">
        <w:rPr>
          <w:rFonts w:ascii="Times New Roman" w:hAnsi="Times New Roman" w:cs="Times New Roman"/>
          <w:sz w:val="28"/>
          <w:szCs w:val="28"/>
          <w:lang w:val="ru-RU"/>
        </w:rPr>
        <w:t>Таблица № 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9"/>
        <w:gridCol w:w="1710"/>
        <w:gridCol w:w="1647"/>
      </w:tblGrid>
      <w:tr w:rsidR="00470D0A" w:rsidRPr="00323280" w14:paraId="043C6F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F27A7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0F5EE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r w:rsidRPr="00323280">
              <w:rPr>
                <w:sz w:val="28"/>
                <w:szCs w:val="28"/>
              </w:rPr>
              <w:br/>
            </w:r>
            <w:r w:rsidRPr="0032328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77125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470D0A" w:rsidRPr="00323280" w14:paraId="16EDB79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BCABF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470D0A" w:rsidRPr="00323280" w14:paraId="2CE82B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7CF4D" w14:textId="77777777" w:rsidR="00470D0A" w:rsidRPr="00323280" w:rsidRDefault="00000000" w:rsidP="00323280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дошкольного образования</w:t>
            </w:r>
            <w:r w:rsidRPr="00323280">
              <w:rPr>
                <w:sz w:val="28"/>
                <w:szCs w:val="28"/>
                <w:lang w:val="ru-RU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89B76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0B337" w14:textId="5E8D2150" w:rsidR="00470D0A" w:rsidRPr="00294E70" w:rsidRDefault="006850BF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470D0A" w:rsidRPr="00092EB5" w14:paraId="7B094C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61A3B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режиме полного дня (8–12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94763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487C3" w14:textId="345B0618" w:rsidR="00470D0A" w:rsidRPr="00294E70" w:rsidRDefault="006850BF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470D0A" w:rsidRPr="00323280" w14:paraId="1992DE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A9DC7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режиме кратковременного пребывания (3–5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3A4A6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04779" w14:textId="02B49579" w:rsidR="00470D0A" w:rsidRPr="00294E70" w:rsidRDefault="00294E70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70D0A" w:rsidRPr="00323280" w14:paraId="2A7036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68A8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2C848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A1E11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70D0A" w:rsidRPr="00323280" w14:paraId="6F675E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AEC1D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 семейного образования с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0E349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C3DB1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70D0A" w:rsidRPr="00323280" w14:paraId="106C18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E8577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до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30876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875CD" w14:textId="283B5327" w:rsidR="00470D0A" w:rsidRPr="00294E70" w:rsidRDefault="006850BF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470D0A" w:rsidRPr="00323280" w14:paraId="6CF0FE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9CC8E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от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трех до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924ED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A5A90" w14:textId="0292C7C8" w:rsidR="00470D0A" w:rsidRPr="00294E70" w:rsidRDefault="006850BF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470D0A" w:rsidRPr="00323280" w14:paraId="092B6F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5246C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вес) детей от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</w:t>
            </w:r>
            <w:r w:rsidRPr="00323280">
              <w:rPr>
                <w:sz w:val="28"/>
                <w:szCs w:val="28"/>
                <w:lang w:val="ru-RU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воспитанников, которые получают услуги присмотра и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ухода,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3361B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323280">
              <w:rPr>
                <w:sz w:val="28"/>
                <w:szCs w:val="28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F4874" w14:textId="275B2686" w:rsidR="00470D0A" w:rsidRPr="006850BF" w:rsidRDefault="006850BF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</w:tr>
      <w:tr w:rsidR="00470D0A" w:rsidRPr="00323280" w14:paraId="6B1434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3BE0C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EC9DF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33EFC" w14:textId="68707654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(100%)</w:t>
            </w:r>
          </w:p>
        </w:tc>
      </w:tr>
      <w:tr w:rsidR="00470D0A" w:rsidRPr="00323280" w14:paraId="006391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380E5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48F75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0532B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70D0A" w:rsidRPr="00323280" w14:paraId="31FD29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0C467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B5E76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3C22E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70D0A" w:rsidRPr="00323280" w14:paraId="4ECB50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BE43E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воспитанников с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ОВЗ от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FFA04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323280">
              <w:rPr>
                <w:sz w:val="28"/>
                <w:szCs w:val="28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7169C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0D0A" w:rsidRPr="00323280" w14:paraId="1AE75CB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BA1E0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DFFBE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8EF0A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70D0A" w:rsidRPr="00323280" w14:paraId="6D7E66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D1C6B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обучению по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дошкольного</w:t>
            </w:r>
            <w:r w:rsidRPr="00323280">
              <w:rPr>
                <w:sz w:val="28"/>
                <w:szCs w:val="28"/>
                <w:lang w:val="ru-RU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80E57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ACE71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70D0A" w:rsidRPr="00323280" w14:paraId="070D01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82425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F5684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6CCD6" w14:textId="63644D8B" w:rsidR="00470D0A" w:rsidRPr="00323280" w:rsidRDefault="004B21F9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266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470D0A" w:rsidRPr="00323280" w14:paraId="1B1C18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17BED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показатель пропущенных по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болезни дней на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BEF45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6D812" w14:textId="00223BA7" w:rsidR="00470D0A" w:rsidRPr="00294E70" w:rsidRDefault="004B21F9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470D0A" w:rsidRPr="00323280" w14:paraId="4EBE3C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902FF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численность педработников,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4C0CF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5ACAD" w14:textId="2657F4E1" w:rsidR="00470D0A" w:rsidRPr="00294E70" w:rsidRDefault="00294E70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</w:tr>
      <w:tr w:rsidR="00470D0A" w:rsidRPr="00323280" w14:paraId="18E0D9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E15D3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82BB3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1492B" w14:textId="24C8005B" w:rsidR="00470D0A" w:rsidRPr="00294E70" w:rsidRDefault="00294E70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470D0A" w:rsidRPr="00323280" w14:paraId="0748D0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7201E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7DFA2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B47A7" w14:textId="65B60968" w:rsidR="00470D0A" w:rsidRPr="00294E70" w:rsidRDefault="00294E70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470D0A" w:rsidRPr="00323280" w14:paraId="23060F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2CB85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65721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94E19" w14:textId="69FC63B5" w:rsidR="00470D0A" w:rsidRPr="00294E70" w:rsidRDefault="00294E70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470D0A" w:rsidRPr="00323280" w14:paraId="44D998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84D69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E7AD5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AEE02" w14:textId="56BC4562" w:rsidR="00470D0A" w:rsidRPr="00294E70" w:rsidRDefault="00294E70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470D0A" w:rsidRPr="00323280" w14:paraId="4F89D5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E9FFA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C202C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323280">
              <w:rPr>
                <w:sz w:val="28"/>
                <w:szCs w:val="28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B1678" w14:textId="3BC6EE82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5(</w:t>
            </w:r>
            <w:r w:rsidR="00C960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38,4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470D0A" w:rsidRPr="00323280" w14:paraId="37065D4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8F7C3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5D94B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DE9FC" w14:textId="6307944C" w:rsidR="00470D0A" w:rsidRPr="00323280" w:rsidRDefault="00294E70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960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7,6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470D0A" w:rsidRPr="00323280" w14:paraId="22945B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59336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D425A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75854" w14:textId="366941C7" w:rsidR="00470D0A" w:rsidRPr="00323280" w:rsidRDefault="00294E70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50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C960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30,7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470D0A" w:rsidRPr="00323280" w14:paraId="0CAF4E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9F212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86B5E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323280">
              <w:rPr>
                <w:sz w:val="28"/>
                <w:szCs w:val="28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BABEC" w14:textId="14E41255" w:rsidR="00470D0A" w:rsidRPr="00294E7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70D0A" w:rsidRPr="00323280" w14:paraId="7E3011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445B0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24FA7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65D8F" w14:textId="2BB209A2" w:rsidR="00470D0A" w:rsidRPr="00323280" w:rsidRDefault="00294E70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960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15,3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470D0A" w:rsidRPr="00323280" w14:paraId="6CBC39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986AB" w14:textId="2B6BB469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больше </w:t>
            </w:r>
            <w:r w:rsidR="00DF36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01B39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13007" w14:textId="6137DE11" w:rsidR="00470D0A" w:rsidRPr="00323280" w:rsidRDefault="00DF3640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960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53,8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470D0A" w:rsidRPr="00323280" w14:paraId="456208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AF0F0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9E3F5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323280">
              <w:rPr>
                <w:sz w:val="28"/>
                <w:szCs w:val="28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AED64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0D0A" w:rsidRPr="00323280" w14:paraId="0D8EE6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82A23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56B1D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B0EAE" w14:textId="4907FCC9" w:rsidR="00470D0A" w:rsidRPr="00323280" w:rsidRDefault="00DF3640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960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7,6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470D0A" w:rsidRPr="00323280" w14:paraId="648C22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22D2F" w14:textId="7C5D259C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от 5</w:t>
            </w:r>
            <w:r w:rsidR="00DF364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C4B2D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CD4C9" w14:textId="6DC9E7BB" w:rsidR="00470D0A" w:rsidRPr="00323280" w:rsidRDefault="00DF3640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960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53,8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470D0A" w:rsidRPr="00323280" w14:paraId="24FC6F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B535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последние 5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6A8CB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r w:rsidRPr="00323280">
              <w:rPr>
                <w:sz w:val="28"/>
                <w:szCs w:val="28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63503" w14:textId="41373BFB" w:rsidR="00470D0A" w:rsidRPr="00323280" w:rsidRDefault="00DF3640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470D0A" w:rsidRPr="00323280" w14:paraId="77EA4E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18984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применению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общей численности таких 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52D05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r w:rsidRPr="00323280">
              <w:rPr>
                <w:sz w:val="28"/>
                <w:szCs w:val="28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D0F21" w14:textId="5786EF9A" w:rsidR="00470D0A" w:rsidRPr="00323280" w:rsidRDefault="00DF3640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C266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266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93,7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470D0A" w:rsidRPr="00323280" w14:paraId="5A4C71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4C187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1425D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человек/чело</w:t>
            </w:r>
            <w:r w:rsidRPr="00323280">
              <w:rPr>
                <w:sz w:val="28"/>
                <w:szCs w:val="28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BE066" w14:textId="1E12821F" w:rsidR="00470D0A" w:rsidRPr="00C266B6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1/</w:t>
            </w:r>
            <w:r w:rsidR="00C266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470D0A" w:rsidRPr="00323280" w14:paraId="45ADEC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D1B84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55B96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77204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0D0A" w:rsidRPr="00323280" w14:paraId="7BCF30C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B5E55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EBBBF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55232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70D0A" w:rsidRPr="00323280" w14:paraId="6BC99E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E988F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F7932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94570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70D0A" w:rsidRPr="00323280" w14:paraId="3BEA95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2F8B4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E024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29B3F" w14:textId="1859E550" w:rsidR="00470D0A" w:rsidRPr="00DF3640" w:rsidRDefault="00DF3640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470D0A" w:rsidRPr="00323280" w14:paraId="7284DA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18DBF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79441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F6078" w14:textId="14602108" w:rsidR="00470D0A" w:rsidRPr="00DF3640" w:rsidRDefault="00DF3640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470D0A" w:rsidRPr="00323280" w14:paraId="7FBF9A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77571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562E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3EC5E" w14:textId="1C202A9E" w:rsidR="00470D0A" w:rsidRPr="00DF3640" w:rsidRDefault="00DF3640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470D0A" w:rsidRPr="00323280" w14:paraId="408B25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39832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2A6A2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F610E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70D0A" w:rsidRPr="00323280" w14:paraId="4816A82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ADABF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470D0A" w:rsidRPr="00323280" w14:paraId="7E37F0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DC70C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помещений,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осуществляется</w:t>
            </w:r>
            <w:r w:rsidRPr="00323280">
              <w:rPr>
                <w:sz w:val="28"/>
                <w:szCs w:val="28"/>
                <w:lang w:val="ru-RU"/>
              </w:rPr>
              <w:br/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деятельность,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9D9E5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90B6B" w14:textId="51E38C70" w:rsidR="00470D0A" w:rsidRPr="00DF3640" w:rsidRDefault="00C266B6" w:rsidP="0032328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566,6</w:t>
            </w:r>
          </w:p>
        </w:tc>
      </w:tr>
      <w:tr w:rsidR="00470D0A" w:rsidRPr="00323280" w14:paraId="795500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25A89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81AA8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34D30" w14:textId="08D6D251" w:rsidR="00470D0A" w:rsidRPr="00323280" w:rsidRDefault="00470D0A" w:rsidP="00323280">
            <w:pPr>
              <w:jc w:val="both"/>
              <w:rPr>
                <w:sz w:val="28"/>
                <w:szCs w:val="28"/>
              </w:rPr>
            </w:pPr>
          </w:p>
        </w:tc>
      </w:tr>
      <w:tr w:rsidR="00470D0A" w:rsidRPr="00323280" w14:paraId="213314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0F0B5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F29E4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6FD60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0D0A" w:rsidRPr="00323280" w14:paraId="2FA498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0C61" w14:textId="348F7559" w:rsidR="00470D0A" w:rsidRPr="00323280" w:rsidRDefault="00DF3640" w:rsidP="00323280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Музыкально-спортивного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4C945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A225A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70D0A" w:rsidRPr="00323280" w14:paraId="3AA406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33291" w14:textId="7E95942C" w:rsidR="00470D0A" w:rsidRPr="00323280" w:rsidRDefault="00470D0A" w:rsidP="003232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7C436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F15CC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470D0A" w:rsidRPr="00323280" w14:paraId="0CCCEE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EE397" w14:textId="77777777" w:rsidR="00470D0A" w:rsidRPr="00323280" w:rsidRDefault="00000000" w:rsidP="00323280">
            <w:pPr>
              <w:jc w:val="both"/>
              <w:rPr>
                <w:sz w:val="28"/>
                <w:szCs w:val="28"/>
                <w:lang w:val="ru-RU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физической активности и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игровой деятельности на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328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DE482" w14:textId="77777777" w:rsidR="00470D0A" w:rsidRPr="00323280" w:rsidRDefault="00470D0A" w:rsidP="00323280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4221A" w14:textId="77777777" w:rsidR="00470D0A" w:rsidRPr="00323280" w:rsidRDefault="00000000" w:rsidP="00323280">
            <w:pPr>
              <w:jc w:val="both"/>
              <w:rPr>
                <w:sz w:val="28"/>
                <w:szCs w:val="28"/>
              </w:rPr>
            </w:pPr>
            <w:r w:rsidRPr="0032328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14:paraId="70FCE164" w14:textId="77777777" w:rsidR="00C960B5" w:rsidRDefault="00000000" w:rsidP="0032328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то, что </w:t>
      </w:r>
      <w:r w:rsidR="00976A9C">
        <w:rPr>
          <w:rFonts w:hAnsi="Times New Roman" w:cs="Times New Roman"/>
          <w:color w:val="000000"/>
          <w:sz w:val="28"/>
          <w:szCs w:val="28"/>
          <w:lang w:val="ru-RU"/>
        </w:rPr>
        <w:t xml:space="preserve">МКДОУ № 2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имеет достаточную инфраструктуру, которая соответствует требованиям СП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ФГОС ДО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ФОП ДО.</w:t>
      </w:r>
    </w:p>
    <w:p w14:paraId="49512E13" w14:textId="588E9527" w:rsidR="00470D0A" w:rsidRPr="00323280" w:rsidRDefault="006850BF" w:rsidP="00C960B5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МКДОУ № 2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укомплектован достаточным количеством педагогических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 xml:space="preserve">иных работников, которые имеют высокую 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квалификацию и</w:t>
      </w:r>
      <w:r w:rsidRPr="00323280">
        <w:rPr>
          <w:rFonts w:hAnsi="Times New Roman" w:cs="Times New Roman"/>
          <w:color w:val="000000"/>
          <w:sz w:val="28"/>
          <w:szCs w:val="28"/>
        </w:rPr>
        <w:t> </w:t>
      </w:r>
      <w:r w:rsidRPr="00323280">
        <w:rPr>
          <w:rFonts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470D0A" w:rsidRPr="00323280" w:rsidSect="00941A43">
      <w:footerReference w:type="default" r:id="rId10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D1126" w14:textId="77777777" w:rsidR="004850DC" w:rsidRDefault="004850DC" w:rsidP="00193C3F">
      <w:pPr>
        <w:spacing w:before="0" w:after="0"/>
      </w:pPr>
      <w:r>
        <w:separator/>
      </w:r>
    </w:p>
  </w:endnote>
  <w:endnote w:type="continuationSeparator" w:id="0">
    <w:p w14:paraId="22061C4D" w14:textId="77777777" w:rsidR="004850DC" w:rsidRDefault="004850DC" w:rsidP="00193C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08266"/>
      <w:docPartObj>
        <w:docPartGallery w:val="Page Numbers (Bottom of Page)"/>
        <w:docPartUnique/>
      </w:docPartObj>
    </w:sdtPr>
    <w:sdtContent>
      <w:p w14:paraId="26313386" w14:textId="499F61F2" w:rsidR="00941A43" w:rsidRDefault="00941A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4066373" w14:textId="77777777" w:rsidR="00193C3F" w:rsidRPr="00193C3F" w:rsidRDefault="00193C3F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5FB9" w14:textId="77777777" w:rsidR="004850DC" w:rsidRDefault="004850DC" w:rsidP="00193C3F">
      <w:pPr>
        <w:spacing w:before="0" w:after="0"/>
      </w:pPr>
      <w:r>
        <w:separator/>
      </w:r>
    </w:p>
  </w:footnote>
  <w:footnote w:type="continuationSeparator" w:id="0">
    <w:p w14:paraId="5DCF2D28" w14:textId="77777777" w:rsidR="004850DC" w:rsidRDefault="004850DC" w:rsidP="00193C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64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0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A6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85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06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40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10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56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35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25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E2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11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E3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30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10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92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091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067138">
    <w:abstractNumId w:val="16"/>
  </w:num>
  <w:num w:numId="2" w16cid:durableId="1623228310">
    <w:abstractNumId w:val="11"/>
  </w:num>
  <w:num w:numId="3" w16cid:durableId="1884757046">
    <w:abstractNumId w:val="14"/>
  </w:num>
  <w:num w:numId="4" w16cid:durableId="313339875">
    <w:abstractNumId w:val="8"/>
  </w:num>
  <w:num w:numId="5" w16cid:durableId="1564289847">
    <w:abstractNumId w:val="4"/>
  </w:num>
  <w:num w:numId="6" w16cid:durableId="110636392">
    <w:abstractNumId w:val="1"/>
  </w:num>
  <w:num w:numId="7" w16cid:durableId="1366564709">
    <w:abstractNumId w:val="17"/>
  </w:num>
  <w:num w:numId="8" w16cid:durableId="1163014127">
    <w:abstractNumId w:val="13"/>
  </w:num>
  <w:num w:numId="9" w16cid:durableId="431121840">
    <w:abstractNumId w:val="2"/>
  </w:num>
  <w:num w:numId="10" w16cid:durableId="722406878">
    <w:abstractNumId w:val="5"/>
  </w:num>
  <w:num w:numId="11" w16cid:durableId="2080205386">
    <w:abstractNumId w:val="15"/>
  </w:num>
  <w:num w:numId="12" w16cid:durableId="774640427">
    <w:abstractNumId w:val="10"/>
  </w:num>
  <w:num w:numId="13" w16cid:durableId="62215075">
    <w:abstractNumId w:val="6"/>
  </w:num>
  <w:num w:numId="14" w16cid:durableId="674386365">
    <w:abstractNumId w:val="12"/>
  </w:num>
  <w:num w:numId="15" w16cid:durableId="867763394">
    <w:abstractNumId w:val="0"/>
  </w:num>
  <w:num w:numId="16" w16cid:durableId="907617021">
    <w:abstractNumId w:val="3"/>
  </w:num>
  <w:num w:numId="17" w16cid:durableId="117845098">
    <w:abstractNumId w:val="9"/>
  </w:num>
  <w:num w:numId="18" w16cid:durableId="1131828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2EB5"/>
    <w:rsid w:val="00126D16"/>
    <w:rsid w:val="00193C3F"/>
    <w:rsid w:val="00294E70"/>
    <w:rsid w:val="002D33B1"/>
    <w:rsid w:val="002D3591"/>
    <w:rsid w:val="00323280"/>
    <w:rsid w:val="00340434"/>
    <w:rsid w:val="003514A0"/>
    <w:rsid w:val="00383417"/>
    <w:rsid w:val="003875DE"/>
    <w:rsid w:val="00470D0A"/>
    <w:rsid w:val="004850DC"/>
    <w:rsid w:val="004B21F9"/>
    <w:rsid w:val="004F7E17"/>
    <w:rsid w:val="00502EA2"/>
    <w:rsid w:val="00534219"/>
    <w:rsid w:val="005A05CE"/>
    <w:rsid w:val="0061161F"/>
    <w:rsid w:val="00653AF6"/>
    <w:rsid w:val="00664141"/>
    <w:rsid w:val="006850BF"/>
    <w:rsid w:val="006A1197"/>
    <w:rsid w:val="00704DEA"/>
    <w:rsid w:val="00707B6C"/>
    <w:rsid w:val="0079151C"/>
    <w:rsid w:val="00821384"/>
    <w:rsid w:val="00890E42"/>
    <w:rsid w:val="008E2262"/>
    <w:rsid w:val="00941A43"/>
    <w:rsid w:val="00976A9C"/>
    <w:rsid w:val="009A28C2"/>
    <w:rsid w:val="009D42FF"/>
    <w:rsid w:val="00A27847"/>
    <w:rsid w:val="00AC7CFF"/>
    <w:rsid w:val="00B607A7"/>
    <w:rsid w:val="00B73A5A"/>
    <w:rsid w:val="00BA1F64"/>
    <w:rsid w:val="00C266B6"/>
    <w:rsid w:val="00C32360"/>
    <w:rsid w:val="00C960B5"/>
    <w:rsid w:val="00D07D83"/>
    <w:rsid w:val="00D11B8F"/>
    <w:rsid w:val="00D519F2"/>
    <w:rsid w:val="00D91811"/>
    <w:rsid w:val="00DB2342"/>
    <w:rsid w:val="00DF3640"/>
    <w:rsid w:val="00E438A1"/>
    <w:rsid w:val="00F01E19"/>
    <w:rsid w:val="00F5773B"/>
    <w:rsid w:val="00F9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07B81"/>
  <w15:docId w15:val="{8D7E3BA4-FFBC-4312-9898-5727CC5D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90E4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0E42"/>
    <w:rPr>
      <w:color w:val="605E5C"/>
      <w:shd w:val="clear" w:color="auto" w:fill="E1DFDD"/>
    </w:rPr>
  </w:style>
  <w:style w:type="paragraph" w:styleId="a5">
    <w:name w:val="No Spacing"/>
    <w:link w:val="a6"/>
    <w:uiPriority w:val="1"/>
    <w:qFormat/>
    <w:rsid w:val="00193C3F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193C3F"/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93C3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193C3F"/>
  </w:style>
  <w:style w:type="paragraph" w:styleId="a9">
    <w:name w:val="footer"/>
    <w:basedOn w:val="a"/>
    <w:link w:val="aa"/>
    <w:uiPriority w:val="99"/>
    <w:unhideWhenUsed/>
    <w:rsid w:val="00193C3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193C3F"/>
  </w:style>
  <w:style w:type="paragraph" w:styleId="ab">
    <w:name w:val="List Paragraph"/>
    <w:basedOn w:val="a"/>
    <w:qFormat/>
    <w:rsid w:val="00F95CF0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 w:cs="Calibri"/>
      <w:color w:val="000000"/>
    </w:rPr>
  </w:style>
  <w:style w:type="table" w:styleId="ac">
    <w:name w:val="Table Grid"/>
    <w:basedOn w:val="a1"/>
    <w:uiPriority w:val="59"/>
    <w:rsid w:val="00126D16"/>
    <w:pPr>
      <w:spacing w:before="0" w:beforeAutospacing="0" w:after="0" w:afterAutospacing="0"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dou2kursk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7662-E666-495C-9C1D-02390776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Диана Малеева</cp:lastModifiedBy>
  <cp:revision>13</cp:revision>
  <cp:lastPrinted>2025-04-17T09:04:00Z</cp:lastPrinted>
  <dcterms:created xsi:type="dcterms:W3CDTF">2011-11-02T04:15:00Z</dcterms:created>
  <dcterms:modified xsi:type="dcterms:W3CDTF">2025-04-18T12:41:00Z</dcterms:modified>
</cp:coreProperties>
</file>